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8D0" w:rsidRDefault="00DA38D0">
      <w:pPr>
        <w:pStyle w:val="Ab"/>
        <w:spacing w:line="540" w:lineRule="exact"/>
        <w:jc w:val="center"/>
        <w:rPr>
          <w:rFonts w:ascii="华文中宋" w:eastAsia="华文中宋" w:hAnsi="华文中宋" w:cs="华文中宋" w:hint="eastAsia"/>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1D74FB">
      <w:pPr>
        <w:pStyle w:val="Ab"/>
        <w:spacing w:line="540" w:lineRule="exact"/>
        <w:jc w:val="center"/>
        <w:rPr>
          <w:rFonts w:ascii="华文中宋" w:eastAsia="华文中宋" w:hAnsi="华文中宋" w:cs="华文中宋"/>
          <w:b/>
          <w:bCs/>
          <w:kern w:val="0"/>
          <w:sz w:val="52"/>
          <w:szCs w:val="52"/>
          <w:lang w:val="zh-TW" w:eastAsia="zh-TW"/>
        </w:rPr>
      </w:pPr>
      <w:r>
        <w:rPr>
          <w:rFonts w:ascii="华文中宋" w:eastAsia="华文中宋" w:hAnsi="华文中宋" w:cs="华文中宋"/>
          <w:b/>
          <w:bCs/>
          <w:kern w:val="0"/>
          <w:sz w:val="52"/>
          <w:szCs w:val="52"/>
          <w:lang w:val="zh-TW" w:eastAsia="zh-TW"/>
        </w:rPr>
        <w:t>新疆财政支出绩效自评报告</w:t>
      </w:r>
    </w:p>
    <w:p w:rsidR="00DA38D0" w:rsidRDefault="00DA38D0">
      <w:pPr>
        <w:pStyle w:val="Ab"/>
        <w:spacing w:line="540" w:lineRule="exact"/>
        <w:jc w:val="center"/>
        <w:rPr>
          <w:rFonts w:ascii="华文中宋" w:eastAsia="华文中宋" w:hAnsi="华文中宋" w:cs="华文中宋"/>
          <w:b/>
          <w:bCs/>
          <w:kern w:val="0"/>
          <w:sz w:val="52"/>
          <w:szCs w:val="52"/>
        </w:rPr>
      </w:pPr>
    </w:p>
    <w:p w:rsidR="00DA38D0" w:rsidRDefault="001D74FB">
      <w:pPr>
        <w:pStyle w:val="Ab"/>
        <w:spacing w:line="540" w:lineRule="exact"/>
        <w:jc w:val="center"/>
        <w:rPr>
          <w:kern w:val="0"/>
          <w:sz w:val="36"/>
          <w:szCs w:val="36"/>
          <w:lang w:val="zh-TW" w:eastAsia="zh-TW"/>
        </w:rPr>
      </w:pP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年度）</w:t>
      </w:r>
    </w:p>
    <w:p w:rsidR="00DA38D0" w:rsidRDefault="00DA38D0">
      <w:pPr>
        <w:pStyle w:val="Ab"/>
        <w:spacing w:line="540" w:lineRule="exact"/>
        <w:jc w:val="center"/>
        <w:rPr>
          <w:kern w:val="0"/>
          <w:sz w:val="30"/>
          <w:szCs w:val="30"/>
        </w:rPr>
      </w:pPr>
    </w:p>
    <w:p w:rsidR="00DA38D0" w:rsidRDefault="00DA38D0">
      <w:pPr>
        <w:pStyle w:val="Ab"/>
        <w:spacing w:line="540" w:lineRule="exact"/>
        <w:jc w:val="center"/>
        <w:rPr>
          <w:kern w:val="0"/>
          <w:sz w:val="30"/>
          <w:szCs w:val="30"/>
        </w:rPr>
      </w:pPr>
    </w:p>
    <w:p w:rsidR="00DA38D0" w:rsidRDefault="00DA38D0">
      <w:pPr>
        <w:pStyle w:val="Ab"/>
        <w:spacing w:line="540" w:lineRule="exact"/>
        <w:jc w:val="center"/>
        <w:rPr>
          <w:kern w:val="0"/>
          <w:sz w:val="30"/>
          <w:szCs w:val="30"/>
        </w:rPr>
      </w:pPr>
    </w:p>
    <w:p w:rsidR="00DA38D0" w:rsidRDefault="00DA38D0">
      <w:pPr>
        <w:pStyle w:val="Ab"/>
        <w:spacing w:line="540" w:lineRule="exact"/>
        <w:jc w:val="center"/>
        <w:rPr>
          <w:kern w:val="0"/>
          <w:sz w:val="30"/>
          <w:szCs w:val="30"/>
        </w:rPr>
      </w:pPr>
    </w:p>
    <w:p w:rsidR="00DA38D0" w:rsidRPr="00266EFB" w:rsidRDefault="00DA38D0">
      <w:pPr>
        <w:pStyle w:val="Ab"/>
        <w:spacing w:line="540" w:lineRule="exact"/>
        <w:rPr>
          <w:rFonts w:eastAsiaTheme="minorEastAsia" w:hint="eastAsia"/>
          <w:kern w:val="0"/>
          <w:sz w:val="30"/>
          <w:szCs w:val="30"/>
        </w:rPr>
      </w:pPr>
    </w:p>
    <w:p w:rsidR="00DA38D0" w:rsidRPr="00266EFB" w:rsidRDefault="001D74FB" w:rsidP="00266EFB">
      <w:pPr>
        <w:pStyle w:val="Ab"/>
        <w:spacing w:line="800" w:lineRule="exact"/>
        <w:ind w:firstLineChars="200" w:firstLine="640"/>
        <w:jc w:val="left"/>
        <w:rPr>
          <w:rFonts w:ascii="仿宋_GB2312" w:eastAsia="仿宋_GB2312" w:hAnsi="仿宋_GB2312" w:cs="仿宋_GB2312"/>
          <w:kern w:val="0"/>
          <w:sz w:val="32"/>
          <w:szCs w:val="32"/>
          <w:lang w:val="zh-TW"/>
        </w:rPr>
      </w:pPr>
      <w:r w:rsidRPr="00266EFB">
        <w:rPr>
          <w:rFonts w:ascii="仿宋_GB2312" w:eastAsia="仿宋_GB2312" w:hAnsi="仿宋_GB2312" w:cs="仿宋_GB2312"/>
          <w:kern w:val="0"/>
          <w:sz w:val="32"/>
          <w:szCs w:val="32"/>
          <w:lang w:val="zh-TW" w:eastAsia="zh-TW"/>
        </w:rPr>
        <w:t>项目名称：</w:t>
      </w:r>
      <w:r w:rsidR="0057312F" w:rsidRPr="00266EFB">
        <w:rPr>
          <w:rFonts w:ascii="仿宋_GB2312" w:eastAsia="仿宋_GB2312" w:hAnsi="仿宋_GB2312" w:cs="仿宋_GB2312" w:hint="eastAsia"/>
          <w:kern w:val="0"/>
          <w:sz w:val="32"/>
          <w:szCs w:val="32"/>
          <w:lang w:val="zh-TW" w:eastAsia="zh-TW"/>
        </w:rPr>
        <w:t>贫困农牧民妇女美容美发项目</w:t>
      </w:r>
    </w:p>
    <w:p w:rsidR="00DA38D0" w:rsidRPr="00266EFB" w:rsidRDefault="001D74FB" w:rsidP="00266EFB">
      <w:pPr>
        <w:pStyle w:val="Ab"/>
        <w:spacing w:line="800" w:lineRule="exact"/>
        <w:ind w:firstLineChars="200" w:firstLine="640"/>
        <w:jc w:val="left"/>
        <w:rPr>
          <w:kern w:val="0"/>
          <w:sz w:val="32"/>
          <w:szCs w:val="32"/>
          <w:lang w:val="zh-TW" w:eastAsia="zh-TW"/>
        </w:rPr>
      </w:pPr>
      <w:r w:rsidRPr="00266EFB">
        <w:rPr>
          <w:rFonts w:ascii="仿宋_GB2312" w:eastAsia="仿宋_GB2312" w:hAnsi="仿宋_GB2312" w:cs="仿宋_GB2312"/>
          <w:kern w:val="0"/>
          <w:sz w:val="32"/>
          <w:szCs w:val="32"/>
          <w:lang w:val="zh-TW" w:eastAsia="zh-TW"/>
        </w:rPr>
        <w:t>实施单位（公章）：</w:t>
      </w:r>
      <w:r w:rsidR="0057312F" w:rsidRPr="00266EFB">
        <w:rPr>
          <w:rFonts w:ascii="仿宋_GB2312" w:eastAsia="仿宋_GB2312" w:hAnsi="仿宋_GB2312" w:cs="仿宋_GB2312" w:hint="eastAsia"/>
          <w:kern w:val="0"/>
          <w:sz w:val="32"/>
          <w:szCs w:val="32"/>
          <w:lang w:val="zh-TW" w:eastAsia="zh-TW"/>
        </w:rPr>
        <w:t>塔什库尔干塔吉克自治县妇女联合会</w:t>
      </w:r>
    </w:p>
    <w:p w:rsidR="00DA38D0" w:rsidRPr="00266EFB" w:rsidRDefault="001D74FB" w:rsidP="00266EFB">
      <w:pPr>
        <w:pStyle w:val="Ab"/>
        <w:spacing w:line="800" w:lineRule="exact"/>
        <w:ind w:firstLineChars="200" w:firstLine="640"/>
        <w:jc w:val="left"/>
        <w:rPr>
          <w:kern w:val="0"/>
          <w:sz w:val="32"/>
          <w:szCs w:val="32"/>
          <w:lang w:val="zh-TW"/>
        </w:rPr>
      </w:pPr>
      <w:r w:rsidRPr="00266EFB">
        <w:rPr>
          <w:rFonts w:ascii="仿宋_GB2312" w:eastAsia="仿宋_GB2312" w:hAnsi="仿宋_GB2312" w:cs="仿宋_GB2312"/>
          <w:kern w:val="0"/>
          <w:sz w:val="32"/>
          <w:szCs w:val="32"/>
          <w:lang w:val="zh-TW" w:eastAsia="zh-TW"/>
        </w:rPr>
        <w:t>主管部门（公章）：</w:t>
      </w:r>
      <w:r w:rsidR="006059FA" w:rsidRPr="00266EFB">
        <w:rPr>
          <w:rFonts w:ascii="仿宋_GB2312" w:eastAsia="仿宋_GB2312" w:hAnsi="仿宋_GB2312" w:cs="仿宋_GB2312" w:hint="eastAsia"/>
          <w:kern w:val="0"/>
          <w:sz w:val="32"/>
          <w:szCs w:val="32"/>
          <w:lang w:val="zh-TW"/>
        </w:rPr>
        <w:t>塔什库尔干县扶贫开发办公室</w:t>
      </w:r>
    </w:p>
    <w:p w:rsidR="00DA38D0" w:rsidRPr="00266EFB" w:rsidRDefault="001D74FB" w:rsidP="00266EFB">
      <w:pPr>
        <w:pStyle w:val="Ab"/>
        <w:spacing w:line="800" w:lineRule="exact"/>
        <w:ind w:firstLineChars="200" w:firstLine="640"/>
        <w:jc w:val="left"/>
        <w:rPr>
          <w:kern w:val="0"/>
          <w:sz w:val="32"/>
          <w:szCs w:val="32"/>
          <w:lang w:val="zh-TW" w:eastAsia="zh-TW"/>
        </w:rPr>
      </w:pPr>
      <w:r w:rsidRPr="00266EFB">
        <w:rPr>
          <w:rFonts w:ascii="仿宋_GB2312" w:eastAsia="仿宋_GB2312" w:hAnsi="仿宋_GB2312" w:cs="仿宋_GB2312"/>
          <w:kern w:val="0"/>
          <w:sz w:val="32"/>
          <w:szCs w:val="32"/>
          <w:lang w:val="zh-TW" w:eastAsia="zh-TW"/>
        </w:rPr>
        <w:t>项目负责人（签章）：</w:t>
      </w:r>
      <w:r w:rsidR="0057312F" w:rsidRPr="00266EFB">
        <w:rPr>
          <w:rFonts w:ascii="仿宋_GB2312" w:eastAsia="仿宋_GB2312" w:hAnsi="仿宋_GB2312" w:cs="仿宋_GB2312" w:hint="eastAsia"/>
          <w:kern w:val="0"/>
          <w:sz w:val="32"/>
          <w:szCs w:val="32"/>
          <w:lang w:val="zh-TW" w:eastAsia="zh-TW"/>
        </w:rPr>
        <w:t>努尔姑丽</w:t>
      </w:r>
    </w:p>
    <w:p w:rsidR="00DA38D0" w:rsidRPr="00266EFB" w:rsidRDefault="001D74FB" w:rsidP="00266EFB">
      <w:pPr>
        <w:pStyle w:val="Ab"/>
        <w:spacing w:line="800" w:lineRule="exact"/>
        <w:ind w:firstLineChars="200" w:firstLine="640"/>
        <w:jc w:val="left"/>
        <w:rPr>
          <w:rFonts w:ascii="仿宋_GB2312" w:eastAsia="仿宋_GB2312" w:hAnsi="仿宋_GB2312" w:cs="仿宋_GB2312"/>
          <w:kern w:val="0"/>
          <w:sz w:val="32"/>
          <w:szCs w:val="32"/>
          <w:lang w:val="zh-TW"/>
        </w:rPr>
      </w:pPr>
      <w:r w:rsidRPr="00266EFB">
        <w:rPr>
          <w:rFonts w:ascii="仿宋_GB2312" w:eastAsia="仿宋_GB2312" w:hAnsi="仿宋_GB2312" w:cs="仿宋_GB2312"/>
          <w:kern w:val="0"/>
          <w:sz w:val="32"/>
          <w:szCs w:val="32"/>
          <w:lang w:val="zh-TW" w:eastAsia="zh-TW"/>
        </w:rPr>
        <w:t>填报时间：201</w:t>
      </w:r>
      <w:r w:rsidRPr="00266EFB">
        <w:rPr>
          <w:rFonts w:ascii="仿宋_GB2312" w:eastAsia="仿宋_GB2312" w:hAnsi="仿宋_GB2312" w:cs="仿宋_GB2312" w:hint="eastAsia"/>
          <w:kern w:val="0"/>
          <w:sz w:val="32"/>
          <w:szCs w:val="32"/>
          <w:lang w:val="zh-TW"/>
        </w:rPr>
        <w:t>8</w:t>
      </w:r>
      <w:r w:rsidRPr="00266EFB">
        <w:rPr>
          <w:rFonts w:ascii="仿宋_GB2312" w:eastAsia="仿宋_GB2312" w:hAnsi="仿宋_GB2312" w:cs="仿宋_GB2312"/>
          <w:kern w:val="0"/>
          <w:sz w:val="32"/>
          <w:szCs w:val="32"/>
          <w:lang w:val="zh-TW" w:eastAsia="zh-TW"/>
        </w:rPr>
        <w:t>年</w:t>
      </w:r>
      <w:r w:rsidR="0057312F" w:rsidRPr="00266EFB">
        <w:rPr>
          <w:rFonts w:ascii="仿宋_GB2312" w:eastAsia="仿宋_GB2312" w:hAnsi="仿宋_GB2312" w:cs="仿宋_GB2312" w:hint="eastAsia"/>
          <w:kern w:val="0"/>
          <w:sz w:val="32"/>
          <w:szCs w:val="32"/>
          <w:lang w:val="zh-TW"/>
        </w:rPr>
        <w:t>12</w:t>
      </w:r>
      <w:r w:rsidRPr="00266EFB">
        <w:rPr>
          <w:rFonts w:ascii="仿宋_GB2312" w:eastAsia="仿宋_GB2312" w:hAnsi="仿宋_GB2312" w:cs="仿宋_GB2312"/>
          <w:kern w:val="0"/>
          <w:sz w:val="32"/>
          <w:szCs w:val="32"/>
          <w:lang w:val="zh-TW" w:eastAsia="zh-TW"/>
        </w:rPr>
        <w:t>月</w:t>
      </w:r>
      <w:r w:rsidR="0057312F" w:rsidRPr="00266EFB">
        <w:rPr>
          <w:rFonts w:ascii="仿宋_GB2312" w:eastAsia="仿宋_GB2312" w:hAnsi="仿宋_GB2312" w:cs="仿宋_GB2312" w:hint="eastAsia"/>
          <w:kern w:val="0"/>
          <w:sz w:val="32"/>
          <w:szCs w:val="32"/>
          <w:lang w:val="zh-TW"/>
        </w:rPr>
        <w:t>30</w:t>
      </w:r>
      <w:r w:rsidRPr="00266EFB">
        <w:rPr>
          <w:rFonts w:ascii="仿宋_GB2312" w:eastAsia="仿宋_GB2312" w:hAnsi="仿宋_GB2312" w:cs="仿宋_GB2312"/>
          <w:kern w:val="0"/>
          <w:sz w:val="32"/>
          <w:szCs w:val="32"/>
          <w:lang w:val="zh-TW" w:eastAsia="zh-TW"/>
        </w:rPr>
        <w:t>日</w:t>
      </w:r>
    </w:p>
    <w:p w:rsidR="00266EFB" w:rsidRDefault="00266EFB" w:rsidP="006059FA">
      <w:pPr>
        <w:pStyle w:val="Ab"/>
        <w:spacing w:line="580" w:lineRule="exact"/>
        <w:ind w:firstLineChars="200" w:firstLine="624"/>
        <w:rPr>
          <w:rStyle w:val="a9"/>
          <w:rFonts w:ascii="黑体" w:eastAsia="黑体" w:hAnsi="黑体" w:hint="eastAsia"/>
          <w:b w:val="0"/>
          <w:color w:val="auto"/>
          <w:spacing w:val="-4"/>
          <w:sz w:val="32"/>
          <w:szCs w:val="32"/>
        </w:rPr>
      </w:pPr>
    </w:p>
    <w:p w:rsidR="00DA38D0" w:rsidRPr="006059FA" w:rsidRDefault="001D74FB" w:rsidP="006059FA">
      <w:pPr>
        <w:pStyle w:val="Ab"/>
        <w:spacing w:line="580" w:lineRule="exact"/>
        <w:ind w:firstLineChars="200" w:firstLine="624"/>
        <w:rPr>
          <w:rStyle w:val="a9"/>
          <w:rFonts w:ascii="黑体" w:eastAsia="黑体" w:hAnsi="黑体"/>
          <w:b w:val="0"/>
          <w:color w:val="auto"/>
          <w:spacing w:val="-4"/>
          <w:sz w:val="32"/>
          <w:szCs w:val="32"/>
        </w:rPr>
      </w:pPr>
      <w:r w:rsidRPr="006059FA">
        <w:rPr>
          <w:rStyle w:val="a9"/>
          <w:rFonts w:ascii="黑体" w:eastAsia="黑体" w:hAnsi="黑体" w:hint="eastAsia"/>
          <w:b w:val="0"/>
          <w:color w:val="auto"/>
          <w:spacing w:val="-4"/>
          <w:sz w:val="32"/>
          <w:szCs w:val="32"/>
        </w:rPr>
        <w:lastRenderedPageBreak/>
        <w:t>一、项目概况</w:t>
      </w:r>
    </w:p>
    <w:p w:rsidR="00DA38D0" w:rsidRPr="006059FA" w:rsidRDefault="001D74FB" w:rsidP="006059FA">
      <w:pPr>
        <w:adjustRightInd w:val="0"/>
        <w:snapToGrid w:val="0"/>
        <w:spacing w:line="580" w:lineRule="exact"/>
        <w:ind w:firstLineChars="200" w:firstLine="627"/>
        <w:rPr>
          <w:rStyle w:val="a9"/>
          <w:rFonts w:ascii="楷体" w:eastAsia="楷体" w:hAnsi="楷体"/>
          <w:spacing w:val="-4"/>
          <w:sz w:val="32"/>
          <w:szCs w:val="32"/>
        </w:rPr>
      </w:pPr>
      <w:r w:rsidRPr="006059FA">
        <w:rPr>
          <w:rStyle w:val="a9"/>
          <w:rFonts w:ascii="楷体" w:eastAsia="楷体" w:hAnsi="楷体" w:hint="eastAsia"/>
          <w:spacing w:val="-4"/>
          <w:sz w:val="32"/>
          <w:szCs w:val="32"/>
        </w:rPr>
        <w:t>（一）项目单位基本情况</w:t>
      </w:r>
    </w:p>
    <w:p w:rsidR="009418A4" w:rsidRPr="006059FA" w:rsidRDefault="009418A4" w:rsidP="006059FA">
      <w:pPr>
        <w:spacing w:line="580" w:lineRule="exact"/>
        <w:ind w:firstLineChars="200" w:firstLine="640"/>
        <w:rPr>
          <w:rFonts w:ascii="仿宋" w:eastAsia="仿宋" w:hAnsi="仿宋"/>
          <w:sz w:val="32"/>
          <w:szCs w:val="32"/>
        </w:rPr>
      </w:pPr>
      <w:r w:rsidRPr="006059FA">
        <w:rPr>
          <w:rFonts w:ascii="仿宋" w:eastAsia="仿宋" w:hAnsi="仿宋" w:hint="eastAsia"/>
          <w:sz w:val="32"/>
          <w:szCs w:val="32"/>
        </w:rPr>
        <w:t>本单位为行政单位、执行行政单位财务会计制度、资产管理部门为县财政局国资股，本单位总人数4人,其中在职人员4人；妇联编制人数4个，其中行政编制3个，工勤编制1个；妇女儿童工作委员会编制1名。在职人员中正科 1人，副科1人，科员1人，全额事业编制1人（妇女儿童工作委员会）。</w:t>
      </w:r>
    </w:p>
    <w:p w:rsidR="009418A4" w:rsidRPr="006059FA" w:rsidRDefault="009418A4" w:rsidP="006059FA">
      <w:pPr>
        <w:spacing w:line="580" w:lineRule="exact"/>
        <w:ind w:firstLineChars="200" w:firstLine="640"/>
        <w:rPr>
          <w:rFonts w:ascii="仿宋" w:eastAsia="仿宋" w:hAnsi="仿宋"/>
          <w:sz w:val="32"/>
          <w:szCs w:val="32"/>
        </w:rPr>
      </w:pPr>
      <w:r w:rsidRPr="006059FA">
        <w:rPr>
          <w:rFonts w:ascii="仿宋" w:eastAsia="仿宋" w:hAnsi="仿宋" w:hint="eastAsia"/>
          <w:sz w:val="32"/>
          <w:szCs w:val="32"/>
        </w:rPr>
        <w:t>预算收支情况等基本情况：2018年年初预算数收入74.59万元，其中：财政拨款收入74.59万元；全年决算收入74.59万元，其中：财政拨款收入74.59万元。</w:t>
      </w:r>
    </w:p>
    <w:p w:rsidR="009418A4" w:rsidRPr="006059FA" w:rsidRDefault="009418A4" w:rsidP="006059FA">
      <w:pPr>
        <w:spacing w:line="580" w:lineRule="exact"/>
        <w:ind w:firstLineChars="200" w:firstLine="640"/>
        <w:rPr>
          <w:rFonts w:ascii="仿宋" w:eastAsia="仿宋" w:hAnsi="仿宋"/>
          <w:sz w:val="32"/>
          <w:szCs w:val="32"/>
        </w:rPr>
      </w:pPr>
      <w:r w:rsidRPr="006059FA">
        <w:rPr>
          <w:rFonts w:ascii="仿宋" w:eastAsia="仿宋" w:hAnsi="仿宋" w:hint="eastAsia"/>
          <w:sz w:val="32"/>
          <w:szCs w:val="32"/>
        </w:rPr>
        <w:t>本年支出合计61.33万元，其中基本支出61.33万元， 2018年年末无结转结余资金。</w:t>
      </w:r>
    </w:p>
    <w:p w:rsidR="00DA38D0" w:rsidRPr="006059FA" w:rsidRDefault="001D74FB" w:rsidP="006059FA">
      <w:pPr>
        <w:adjustRightInd w:val="0"/>
        <w:snapToGrid w:val="0"/>
        <w:spacing w:line="580" w:lineRule="exact"/>
        <w:ind w:firstLineChars="200" w:firstLine="627"/>
        <w:rPr>
          <w:rStyle w:val="a9"/>
          <w:rFonts w:ascii="楷体" w:eastAsia="楷体" w:hAnsi="楷体"/>
          <w:spacing w:val="-4"/>
          <w:sz w:val="32"/>
          <w:szCs w:val="32"/>
        </w:rPr>
      </w:pPr>
      <w:r w:rsidRPr="006059FA">
        <w:rPr>
          <w:rStyle w:val="a9"/>
          <w:rFonts w:ascii="楷体" w:eastAsia="楷体" w:hAnsi="楷体" w:hint="eastAsia"/>
          <w:spacing w:val="-4"/>
          <w:sz w:val="32"/>
          <w:szCs w:val="32"/>
        </w:rPr>
        <w:t>（二）项目预算</w:t>
      </w:r>
      <w:r w:rsidRPr="006059FA">
        <w:rPr>
          <w:rStyle w:val="a9"/>
          <w:rFonts w:ascii="楷体" w:eastAsia="楷体" w:hAnsi="楷体"/>
          <w:spacing w:val="-4"/>
          <w:sz w:val="32"/>
          <w:szCs w:val="32"/>
        </w:rPr>
        <w:t>绩效目标</w:t>
      </w:r>
      <w:r w:rsidRPr="006059FA">
        <w:rPr>
          <w:rStyle w:val="a9"/>
          <w:rFonts w:ascii="楷体" w:eastAsia="楷体" w:hAnsi="楷体" w:hint="eastAsia"/>
          <w:spacing w:val="-4"/>
          <w:sz w:val="32"/>
          <w:szCs w:val="32"/>
        </w:rPr>
        <w:t>设定情况</w:t>
      </w:r>
    </w:p>
    <w:p w:rsidR="00DA38D0" w:rsidRPr="006059FA" w:rsidRDefault="001D74FB" w:rsidP="006059FA">
      <w:pPr>
        <w:adjustRightInd w:val="0"/>
        <w:snapToGrid w:val="0"/>
        <w:spacing w:line="580" w:lineRule="exact"/>
        <w:ind w:firstLineChars="200" w:firstLine="627"/>
        <w:rPr>
          <w:rFonts w:ascii="仿宋" w:eastAsia="仿宋" w:hAnsi="仿宋"/>
          <w:b/>
          <w:bCs/>
          <w:spacing w:val="-4"/>
          <w:sz w:val="32"/>
          <w:szCs w:val="32"/>
        </w:rPr>
      </w:pPr>
      <w:r w:rsidRPr="006059FA">
        <w:rPr>
          <w:rFonts w:ascii="仿宋" w:eastAsia="仿宋" w:hAnsi="仿宋" w:hint="eastAsia"/>
          <w:b/>
          <w:bCs/>
          <w:spacing w:val="-4"/>
          <w:sz w:val="32"/>
          <w:szCs w:val="32"/>
        </w:rPr>
        <w:t>1、项目预期目标及阶段性目标</w:t>
      </w:r>
    </w:p>
    <w:p w:rsidR="0057312F" w:rsidRPr="006059FA" w:rsidRDefault="0057312F" w:rsidP="006059FA">
      <w:pPr>
        <w:adjustRightInd w:val="0"/>
        <w:snapToGrid w:val="0"/>
        <w:spacing w:line="580" w:lineRule="exact"/>
        <w:ind w:firstLineChars="200" w:firstLine="624"/>
        <w:rPr>
          <w:rFonts w:ascii="仿宋" w:eastAsia="仿宋" w:hAnsi="仿宋"/>
          <w:bCs/>
          <w:spacing w:val="-4"/>
          <w:sz w:val="32"/>
          <w:szCs w:val="32"/>
        </w:rPr>
      </w:pPr>
      <w:r w:rsidRPr="006059FA">
        <w:rPr>
          <w:rFonts w:ascii="仿宋" w:eastAsia="仿宋" w:hAnsi="仿宋" w:hint="eastAsia"/>
          <w:bCs/>
          <w:spacing w:val="-4"/>
          <w:sz w:val="32"/>
          <w:szCs w:val="32"/>
        </w:rPr>
        <w:t>预期目标：根据南疆四地州深度贫困地区就业扶贫培训促进计划（2018-2020）对有意愿的贫困妇女进行美容美发技能培训，培训创业带头人15人，培训时间不少于40天，按每人12600元计算（其中：2600元技能培训费、10000元设备购置成本作为15人创业补助）。</w:t>
      </w:r>
    </w:p>
    <w:p w:rsidR="0057312F" w:rsidRPr="006059FA" w:rsidRDefault="0057312F" w:rsidP="006059FA">
      <w:pPr>
        <w:adjustRightInd w:val="0"/>
        <w:snapToGrid w:val="0"/>
        <w:spacing w:line="580" w:lineRule="exact"/>
        <w:ind w:firstLineChars="200" w:firstLine="624"/>
        <w:rPr>
          <w:rFonts w:ascii="仿宋" w:eastAsia="仿宋" w:hAnsi="仿宋"/>
          <w:bCs/>
          <w:spacing w:val="-4"/>
          <w:sz w:val="32"/>
          <w:szCs w:val="32"/>
        </w:rPr>
      </w:pPr>
      <w:r w:rsidRPr="006059FA">
        <w:rPr>
          <w:rFonts w:ascii="仿宋" w:eastAsia="仿宋" w:hAnsi="仿宋" w:hint="eastAsia"/>
          <w:bCs/>
          <w:spacing w:val="-4"/>
          <w:sz w:val="32"/>
          <w:szCs w:val="32"/>
        </w:rPr>
        <w:t>实际完成目标：南疆四地州深度贫困地区就业扶贫培训促进计划（2018-2020）对有意愿的贫困妇女进行美容美发技能培训，培训创业带头人15人，培训时间不少于40天，按每人12600元计算（其中：2600元技能培训费、10000元设备购置成本作为15人创业补助）。已支付18.9万元。</w:t>
      </w:r>
    </w:p>
    <w:p w:rsidR="00DA38D0" w:rsidRPr="006059FA" w:rsidRDefault="001D74FB" w:rsidP="006059FA">
      <w:pPr>
        <w:adjustRightInd w:val="0"/>
        <w:snapToGrid w:val="0"/>
        <w:spacing w:line="580" w:lineRule="exact"/>
        <w:ind w:firstLineChars="200" w:firstLine="627"/>
        <w:rPr>
          <w:rFonts w:ascii="仿宋" w:eastAsia="仿宋" w:hAnsi="仿宋"/>
          <w:b/>
          <w:bCs/>
          <w:spacing w:val="-4"/>
          <w:sz w:val="32"/>
          <w:szCs w:val="32"/>
        </w:rPr>
      </w:pPr>
      <w:r w:rsidRPr="006059FA">
        <w:rPr>
          <w:rFonts w:ascii="仿宋" w:eastAsia="仿宋" w:hAnsi="仿宋" w:hint="eastAsia"/>
          <w:b/>
          <w:bCs/>
          <w:spacing w:val="-4"/>
          <w:sz w:val="32"/>
          <w:szCs w:val="32"/>
        </w:rPr>
        <w:t>2、项目基本性质</w:t>
      </w:r>
    </w:p>
    <w:p w:rsidR="00DA38D0" w:rsidRPr="006059FA" w:rsidRDefault="001D74FB" w:rsidP="006059FA">
      <w:pPr>
        <w:adjustRightInd w:val="0"/>
        <w:snapToGrid w:val="0"/>
        <w:spacing w:line="580" w:lineRule="exact"/>
        <w:ind w:firstLineChars="200" w:firstLine="624"/>
        <w:rPr>
          <w:rFonts w:ascii="仿宋" w:eastAsia="仿宋" w:hAnsi="仿宋"/>
          <w:bCs/>
          <w:spacing w:val="-4"/>
          <w:sz w:val="32"/>
          <w:szCs w:val="32"/>
        </w:rPr>
      </w:pPr>
      <w:r w:rsidRPr="006059FA">
        <w:rPr>
          <w:rFonts w:ascii="仿宋" w:eastAsia="仿宋" w:hAnsi="仿宋" w:hint="eastAsia"/>
          <w:bCs/>
          <w:spacing w:val="-4"/>
          <w:sz w:val="32"/>
          <w:szCs w:val="32"/>
        </w:rPr>
        <w:lastRenderedPageBreak/>
        <w:t>本项目</w:t>
      </w:r>
      <w:r w:rsidR="0057312F" w:rsidRPr="006059FA">
        <w:rPr>
          <w:rFonts w:ascii="仿宋" w:eastAsia="仿宋" w:hAnsi="仿宋" w:hint="eastAsia"/>
          <w:bCs/>
          <w:spacing w:val="-4"/>
          <w:sz w:val="32"/>
          <w:szCs w:val="32"/>
        </w:rPr>
        <w:t>基本</w:t>
      </w:r>
      <w:r w:rsidRPr="006059FA">
        <w:rPr>
          <w:rFonts w:ascii="仿宋" w:eastAsia="仿宋" w:hAnsi="仿宋" w:hint="eastAsia"/>
          <w:bCs/>
          <w:spacing w:val="-4"/>
          <w:sz w:val="32"/>
          <w:szCs w:val="32"/>
        </w:rPr>
        <w:t>性质</w:t>
      </w:r>
      <w:r w:rsidR="009418A4" w:rsidRPr="006059FA">
        <w:rPr>
          <w:rFonts w:ascii="仿宋" w:eastAsia="仿宋" w:hAnsi="仿宋" w:hint="eastAsia"/>
          <w:bCs/>
          <w:spacing w:val="-4"/>
          <w:sz w:val="32"/>
          <w:szCs w:val="32"/>
        </w:rPr>
        <w:t>：</w:t>
      </w:r>
      <w:r w:rsidR="0057312F" w:rsidRPr="006059FA">
        <w:rPr>
          <w:rFonts w:ascii="仿宋" w:eastAsia="仿宋" w:hAnsi="仿宋" w:hint="eastAsia"/>
          <w:bCs/>
          <w:spacing w:val="-4"/>
          <w:sz w:val="32"/>
          <w:szCs w:val="32"/>
        </w:rPr>
        <w:t>新建</w:t>
      </w:r>
      <w:r w:rsidRPr="006059FA">
        <w:rPr>
          <w:rFonts w:ascii="仿宋" w:eastAsia="仿宋" w:hAnsi="仿宋" w:hint="eastAsia"/>
          <w:bCs/>
          <w:spacing w:val="-4"/>
          <w:sz w:val="32"/>
          <w:szCs w:val="32"/>
        </w:rPr>
        <w:t>。</w:t>
      </w:r>
    </w:p>
    <w:p w:rsidR="00DA38D0" w:rsidRPr="006059FA" w:rsidRDefault="001D74FB" w:rsidP="006059FA">
      <w:pPr>
        <w:adjustRightInd w:val="0"/>
        <w:snapToGrid w:val="0"/>
        <w:spacing w:line="580" w:lineRule="exact"/>
        <w:ind w:firstLineChars="200" w:firstLine="627"/>
        <w:rPr>
          <w:rFonts w:ascii="仿宋" w:eastAsia="仿宋" w:hAnsi="仿宋"/>
          <w:b/>
          <w:bCs/>
          <w:spacing w:val="-4"/>
          <w:sz w:val="32"/>
          <w:szCs w:val="32"/>
        </w:rPr>
      </w:pPr>
      <w:r w:rsidRPr="006059FA">
        <w:rPr>
          <w:rFonts w:ascii="仿宋" w:eastAsia="仿宋" w:hAnsi="仿宋" w:hint="eastAsia"/>
          <w:b/>
          <w:bCs/>
          <w:spacing w:val="-4"/>
          <w:sz w:val="32"/>
          <w:szCs w:val="32"/>
        </w:rPr>
        <w:t>3、项目用途及范围</w:t>
      </w:r>
    </w:p>
    <w:p w:rsidR="0057312F" w:rsidRPr="006059FA" w:rsidRDefault="0057312F" w:rsidP="006059FA">
      <w:pPr>
        <w:adjustRightInd w:val="0"/>
        <w:snapToGrid w:val="0"/>
        <w:spacing w:line="580" w:lineRule="exact"/>
        <w:ind w:firstLineChars="200" w:firstLine="624"/>
        <w:outlineLvl w:val="0"/>
        <w:rPr>
          <w:rFonts w:ascii="仿宋" w:eastAsia="仿宋" w:hAnsi="仿宋"/>
          <w:bCs/>
          <w:spacing w:val="-4"/>
          <w:sz w:val="32"/>
          <w:szCs w:val="32"/>
        </w:rPr>
      </w:pPr>
      <w:r w:rsidRPr="006059FA">
        <w:rPr>
          <w:rFonts w:ascii="仿宋" w:eastAsia="仿宋" w:hAnsi="仿宋" w:hint="eastAsia"/>
          <w:bCs/>
          <w:spacing w:val="-4"/>
          <w:sz w:val="32"/>
          <w:szCs w:val="32"/>
        </w:rPr>
        <w:t>对有意愿的贫困妇女进行美容美发技能培训，培训创业带头人15人，培训时间不少于40天，按每人12600元计算（其中：2600元技能培训费、10000元设备购置成本作为15人创业补助）。</w:t>
      </w:r>
    </w:p>
    <w:p w:rsidR="00DA38D0" w:rsidRPr="006059FA" w:rsidRDefault="001D74FB" w:rsidP="006059FA">
      <w:pPr>
        <w:adjustRightInd w:val="0"/>
        <w:snapToGrid w:val="0"/>
        <w:spacing w:line="580" w:lineRule="exact"/>
        <w:ind w:firstLineChars="200" w:firstLine="624"/>
        <w:outlineLvl w:val="0"/>
        <w:rPr>
          <w:rStyle w:val="a9"/>
          <w:rFonts w:ascii="黑体" w:eastAsia="黑体" w:hAnsi="黑体"/>
          <w:b w:val="0"/>
          <w:spacing w:val="-4"/>
          <w:sz w:val="32"/>
          <w:szCs w:val="32"/>
        </w:rPr>
      </w:pPr>
      <w:r w:rsidRPr="006059FA">
        <w:rPr>
          <w:rStyle w:val="a9"/>
          <w:rFonts w:ascii="黑体" w:eastAsia="黑体" w:hAnsi="黑体" w:hint="eastAsia"/>
          <w:b w:val="0"/>
          <w:spacing w:val="-4"/>
          <w:sz w:val="32"/>
          <w:szCs w:val="32"/>
        </w:rPr>
        <w:t>二、项目资金使用及管理情况</w:t>
      </w:r>
    </w:p>
    <w:p w:rsidR="00DA38D0" w:rsidRPr="006059FA" w:rsidRDefault="001D74FB" w:rsidP="006059FA">
      <w:pPr>
        <w:adjustRightInd w:val="0"/>
        <w:snapToGrid w:val="0"/>
        <w:spacing w:line="580" w:lineRule="exact"/>
        <w:ind w:firstLineChars="200" w:firstLine="627"/>
        <w:outlineLvl w:val="0"/>
        <w:rPr>
          <w:rStyle w:val="a9"/>
          <w:rFonts w:ascii="楷体" w:eastAsia="楷体" w:hAnsi="楷体"/>
          <w:spacing w:val="-4"/>
          <w:sz w:val="32"/>
          <w:szCs w:val="32"/>
        </w:rPr>
      </w:pPr>
      <w:r w:rsidRPr="006059FA">
        <w:rPr>
          <w:rStyle w:val="a9"/>
          <w:rFonts w:ascii="楷体" w:eastAsia="楷体" w:hAnsi="楷体" w:hint="eastAsia"/>
          <w:spacing w:val="-4"/>
          <w:sz w:val="32"/>
          <w:szCs w:val="32"/>
        </w:rPr>
        <w:t>（一）项目资金安排落实、总投入等情况分析</w:t>
      </w:r>
    </w:p>
    <w:p w:rsidR="00DA38D0" w:rsidRPr="006059FA" w:rsidRDefault="0057312F" w:rsidP="006059FA">
      <w:pPr>
        <w:pStyle w:val="Ab"/>
        <w:spacing w:line="580" w:lineRule="exact"/>
        <w:ind w:firstLineChars="200" w:firstLine="624"/>
        <w:rPr>
          <w:rFonts w:ascii="仿宋" w:eastAsia="仿宋" w:hAnsi="仿宋"/>
          <w:bCs/>
          <w:color w:val="auto"/>
          <w:spacing w:val="-4"/>
          <w:sz w:val="32"/>
          <w:szCs w:val="32"/>
        </w:rPr>
      </w:pPr>
      <w:r w:rsidRPr="006059FA">
        <w:rPr>
          <w:rFonts w:ascii="仿宋" w:eastAsia="仿宋" w:hAnsi="仿宋" w:hint="eastAsia"/>
          <w:bCs/>
          <w:color w:val="auto"/>
          <w:spacing w:val="-4"/>
          <w:sz w:val="32"/>
          <w:szCs w:val="32"/>
        </w:rPr>
        <w:t>2018年贫困农牧民妇女美容美发</w:t>
      </w:r>
      <w:r w:rsidR="001D74FB" w:rsidRPr="006059FA">
        <w:rPr>
          <w:rFonts w:ascii="仿宋" w:eastAsia="仿宋" w:hAnsi="仿宋" w:hint="eastAsia"/>
          <w:bCs/>
          <w:color w:val="auto"/>
          <w:spacing w:val="-4"/>
          <w:sz w:val="32"/>
          <w:szCs w:val="32"/>
        </w:rPr>
        <w:t>项目预算金额</w:t>
      </w:r>
      <w:r w:rsidRPr="006059FA">
        <w:rPr>
          <w:rFonts w:ascii="仿宋" w:eastAsia="仿宋" w:hAnsi="仿宋" w:hint="eastAsia"/>
          <w:bCs/>
          <w:color w:val="auto"/>
          <w:spacing w:val="-4"/>
          <w:sz w:val="32"/>
          <w:szCs w:val="32"/>
        </w:rPr>
        <w:t>为</w:t>
      </w:r>
      <w:r w:rsidRPr="006059FA">
        <w:rPr>
          <w:rFonts w:ascii="仿宋" w:eastAsia="仿宋" w:hAnsi="仿宋"/>
          <w:bCs/>
          <w:color w:val="auto"/>
          <w:spacing w:val="-4"/>
          <w:sz w:val="32"/>
          <w:szCs w:val="32"/>
        </w:rPr>
        <w:t>18.54</w:t>
      </w:r>
      <w:r w:rsidRPr="006059FA">
        <w:rPr>
          <w:rFonts w:ascii="仿宋" w:eastAsia="仿宋" w:hAnsi="仿宋" w:hint="eastAsia"/>
          <w:bCs/>
          <w:color w:val="auto"/>
          <w:spacing w:val="-4"/>
          <w:sz w:val="32"/>
          <w:szCs w:val="32"/>
        </w:rPr>
        <w:t>万元</w:t>
      </w:r>
      <w:r w:rsidR="001D74FB" w:rsidRPr="006059FA">
        <w:rPr>
          <w:rFonts w:ascii="仿宋" w:eastAsia="仿宋" w:hAnsi="仿宋" w:hint="eastAsia"/>
          <w:bCs/>
          <w:color w:val="auto"/>
          <w:spacing w:val="-4"/>
          <w:sz w:val="32"/>
          <w:szCs w:val="32"/>
        </w:rPr>
        <w:t>，资金来源</w:t>
      </w:r>
      <w:r w:rsidRPr="006059FA">
        <w:rPr>
          <w:rFonts w:ascii="仿宋" w:eastAsia="仿宋" w:hAnsi="仿宋" w:hint="eastAsia"/>
          <w:bCs/>
          <w:color w:val="auto"/>
          <w:spacing w:val="-4"/>
          <w:sz w:val="32"/>
          <w:szCs w:val="32"/>
        </w:rPr>
        <w:t>为</w:t>
      </w:r>
      <w:r w:rsidR="001D74FB" w:rsidRPr="006059FA">
        <w:rPr>
          <w:rFonts w:ascii="仿宋" w:eastAsia="仿宋" w:hAnsi="仿宋" w:hint="eastAsia"/>
          <w:bCs/>
          <w:color w:val="auto"/>
          <w:spacing w:val="-4"/>
          <w:sz w:val="32"/>
          <w:szCs w:val="32"/>
        </w:rPr>
        <w:t>财政资金</w:t>
      </w:r>
      <w:r w:rsidRPr="006059FA">
        <w:rPr>
          <w:rFonts w:ascii="仿宋" w:eastAsia="仿宋" w:hAnsi="仿宋" w:hint="eastAsia"/>
          <w:bCs/>
          <w:color w:val="auto"/>
          <w:spacing w:val="-4"/>
          <w:sz w:val="32"/>
          <w:szCs w:val="32"/>
        </w:rPr>
        <w:t>，</w:t>
      </w:r>
      <w:r w:rsidR="001D74FB" w:rsidRPr="006059FA">
        <w:rPr>
          <w:rFonts w:ascii="仿宋" w:eastAsia="仿宋" w:hAnsi="仿宋" w:hint="eastAsia"/>
          <w:bCs/>
          <w:color w:val="auto"/>
          <w:spacing w:val="-4"/>
          <w:sz w:val="32"/>
          <w:szCs w:val="32"/>
        </w:rPr>
        <w:t>2018年实际收到预算资金</w:t>
      </w:r>
      <w:r w:rsidRPr="006059FA">
        <w:rPr>
          <w:rFonts w:ascii="仿宋" w:eastAsia="仿宋" w:hAnsi="仿宋" w:hint="eastAsia"/>
          <w:bCs/>
          <w:color w:val="auto"/>
          <w:spacing w:val="-4"/>
          <w:sz w:val="32"/>
          <w:szCs w:val="32"/>
        </w:rPr>
        <w:t>18.54</w:t>
      </w:r>
      <w:r w:rsidR="001D74FB" w:rsidRPr="006059FA">
        <w:rPr>
          <w:rFonts w:ascii="仿宋" w:eastAsia="仿宋" w:hAnsi="仿宋" w:hint="eastAsia"/>
          <w:bCs/>
          <w:color w:val="auto"/>
          <w:spacing w:val="-4"/>
          <w:sz w:val="32"/>
          <w:szCs w:val="32"/>
        </w:rPr>
        <w:t>万元。</w:t>
      </w:r>
    </w:p>
    <w:p w:rsidR="00DA38D0" w:rsidRPr="006059FA" w:rsidRDefault="001D74FB" w:rsidP="006059FA">
      <w:pPr>
        <w:adjustRightInd w:val="0"/>
        <w:snapToGrid w:val="0"/>
        <w:spacing w:line="580" w:lineRule="exact"/>
        <w:ind w:firstLineChars="200" w:firstLine="627"/>
        <w:outlineLvl w:val="0"/>
        <w:rPr>
          <w:rStyle w:val="a9"/>
          <w:rFonts w:ascii="楷体" w:eastAsia="楷体" w:hAnsi="楷体"/>
          <w:spacing w:val="-4"/>
          <w:sz w:val="32"/>
          <w:szCs w:val="32"/>
        </w:rPr>
      </w:pPr>
      <w:r w:rsidRPr="006059FA">
        <w:rPr>
          <w:rStyle w:val="a9"/>
          <w:rFonts w:ascii="楷体" w:eastAsia="楷体" w:hAnsi="楷体" w:hint="eastAsia"/>
          <w:spacing w:val="-4"/>
          <w:sz w:val="32"/>
          <w:szCs w:val="32"/>
        </w:rPr>
        <w:t>（二）项目资金实际使用情况分析</w:t>
      </w:r>
    </w:p>
    <w:p w:rsidR="00DA38D0" w:rsidRPr="006059FA" w:rsidRDefault="001D74FB" w:rsidP="006059FA">
      <w:pPr>
        <w:adjustRightInd w:val="0"/>
        <w:snapToGrid w:val="0"/>
        <w:spacing w:line="580" w:lineRule="exact"/>
        <w:ind w:firstLineChars="200" w:firstLine="624"/>
        <w:rPr>
          <w:rFonts w:ascii="仿宋" w:eastAsia="仿宋" w:hAnsi="仿宋"/>
          <w:bCs/>
          <w:spacing w:val="-4"/>
          <w:sz w:val="32"/>
          <w:szCs w:val="32"/>
        </w:rPr>
      </w:pPr>
      <w:r w:rsidRPr="006059FA">
        <w:rPr>
          <w:rFonts w:ascii="仿宋" w:eastAsia="仿宋" w:hAnsi="仿宋" w:hint="eastAsia"/>
          <w:bCs/>
          <w:spacing w:val="-4"/>
          <w:sz w:val="32"/>
          <w:szCs w:val="32"/>
        </w:rPr>
        <w:t>本项目实际支付资金</w:t>
      </w:r>
      <w:r w:rsidR="00203647" w:rsidRPr="006059FA">
        <w:rPr>
          <w:rFonts w:ascii="仿宋" w:eastAsia="仿宋" w:hAnsi="仿宋" w:hint="eastAsia"/>
          <w:bCs/>
          <w:spacing w:val="-4"/>
          <w:sz w:val="32"/>
          <w:szCs w:val="32"/>
        </w:rPr>
        <w:t>18.9</w:t>
      </w:r>
      <w:r w:rsidRPr="006059FA">
        <w:rPr>
          <w:rFonts w:ascii="仿宋" w:eastAsia="仿宋" w:hAnsi="仿宋" w:hint="eastAsia"/>
          <w:bCs/>
          <w:spacing w:val="-4"/>
          <w:sz w:val="32"/>
          <w:szCs w:val="32"/>
        </w:rPr>
        <w:t>万元，预算执行率</w:t>
      </w:r>
      <w:r w:rsidR="008C41D0" w:rsidRPr="006059FA">
        <w:rPr>
          <w:rFonts w:ascii="仿宋" w:eastAsia="仿宋" w:hAnsi="仿宋" w:hint="eastAsia"/>
          <w:bCs/>
          <w:spacing w:val="-4"/>
          <w:sz w:val="32"/>
          <w:szCs w:val="32"/>
        </w:rPr>
        <w:t>101.94</w:t>
      </w:r>
      <w:r w:rsidRPr="006059FA">
        <w:rPr>
          <w:rFonts w:ascii="仿宋" w:eastAsia="仿宋" w:hAnsi="仿宋"/>
          <w:bCs/>
          <w:spacing w:val="-4"/>
          <w:sz w:val="32"/>
          <w:szCs w:val="32"/>
        </w:rPr>
        <w:t>%</w:t>
      </w:r>
      <w:r w:rsidRPr="006059FA">
        <w:rPr>
          <w:rFonts w:ascii="仿宋" w:eastAsia="仿宋" w:hAnsi="仿宋" w:hint="eastAsia"/>
          <w:bCs/>
          <w:spacing w:val="-4"/>
          <w:sz w:val="32"/>
          <w:szCs w:val="32"/>
        </w:rPr>
        <w:t>。项目资金主要用于支付</w:t>
      </w:r>
      <w:r w:rsidR="008C41D0" w:rsidRPr="006059FA">
        <w:rPr>
          <w:rFonts w:ascii="仿宋" w:eastAsia="仿宋" w:hAnsi="仿宋" w:hint="eastAsia"/>
          <w:bCs/>
          <w:spacing w:val="-4"/>
          <w:sz w:val="32"/>
          <w:szCs w:val="32"/>
        </w:rPr>
        <w:t>培训创业带头人15人40天技能培训费</w:t>
      </w:r>
      <w:r w:rsidR="0031685D" w:rsidRPr="006059FA">
        <w:rPr>
          <w:rFonts w:ascii="仿宋" w:eastAsia="仿宋" w:hAnsi="仿宋" w:hint="eastAsia"/>
          <w:bCs/>
          <w:spacing w:val="-4"/>
          <w:sz w:val="32"/>
          <w:szCs w:val="32"/>
        </w:rPr>
        <w:t>3.9万元</w:t>
      </w:r>
      <w:r w:rsidR="00A76191" w:rsidRPr="006059FA">
        <w:rPr>
          <w:rFonts w:ascii="仿宋" w:eastAsia="仿宋" w:hAnsi="仿宋" w:hint="eastAsia"/>
          <w:bCs/>
          <w:spacing w:val="-4"/>
          <w:sz w:val="32"/>
          <w:szCs w:val="32"/>
        </w:rPr>
        <w:t>（2600元/人）</w:t>
      </w:r>
      <w:r w:rsidR="008C41D0" w:rsidRPr="006059FA">
        <w:rPr>
          <w:rFonts w:ascii="仿宋" w:eastAsia="仿宋" w:hAnsi="仿宋" w:hint="eastAsia"/>
          <w:bCs/>
          <w:spacing w:val="-4"/>
          <w:sz w:val="32"/>
          <w:szCs w:val="32"/>
        </w:rPr>
        <w:t>、</w:t>
      </w:r>
      <w:r w:rsidR="00ED7975" w:rsidRPr="006059FA">
        <w:rPr>
          <w:rFonts w:ascii="仿宋" w:eastAsia="仿宋" w:hAnsi="仿宋" w:hint="eastAsia"/>
          <w:bCs/>
          <w:spacing w:val="-4"/>
          <w:sz w:val="32"/>
          <w:szCs w:val="32"/>
        </w:rPr>
        <w:t>15人创业补助设备购置成本费15万元</w:t>
      </w:r>
      <w:r w:rsidR="00F360DA" w:rsidRPr="006059FA">
        <w:rPr>
          <w:rFonts w:ascii="仿宋" w:eastAsia="仿宋" w:hAnsi="仿宋" w:hint="eastAsia"/>
          <w:bCs/>
          <w:spacing w:val="-4"/>
          <w:sz w:val="32"/>
          <w:szCs w:val="32"/>
        </w:rPr>
        <w:t>（10000元/人）</w:t>
      </w:r>
      <w:r w:rsidR="00ED7975" w:rsidRPr="006059FA">
        <w:rPr>
          <w:rFonts w:ascii="仿宋" w:eastAsia="仿宋" w:hAnsi="仿宋" w:hint="eastAsia"/>
          <w:bCs/>
          <w:spacing w:val="-4"/>
          <w:sz w:val="32"/>
          <w:szCs w:val="32"/>
        </w:rPr>
        <w:t>，共计</w:t>
      </w:r>
      <w:r w:rsidR="008C41D0" w:rsidRPr="006059FA">
        <w:rPr>
          <w:rFonts w:ascii="仿宋" w:eastAsia="仿宋" w:hAnsi="仿宋" w:hint="eastAsia"/>
          <w:bCs/>
          <w:spacing w:val="-4"/>
          <w:sz w:val="32"/>
          <w:szCs w:val="32"/>
        </w:rPr>
        <w:t>支付18.9万元。</w:t>
      </w:r>
    </w:p>
    <w:p w:rsidR="00DA38D0" w:rsidRPr="006059FA" w:rsidRDefault="001D74FB" w:rsidP="006059FA">
      <w:pPr>
        <w:adjustRightInd w:val="0"/>
        <w:snapToGrid w:val="0"/>
        <w:spacing w:line="580" w:lineRule="exact"/>
        <w:ind w:firstLineChars="200" w:firstLine="627"/>
        <w:outlineLvl w:val="0"/>
        <w:rPr>
          <w:rStyle w:val="a9"/>
          <w:rFonts w:ascii="楷体" w:eastAsia="楷体" w:hAnsi="楷体"/>
          <w:spacing w:val="-4"/>
          <w:sz w:val="32"/>
          <w:szCs w:val="32"/>
        </w:rPr>
      </w:pPr>
      <w:r w:rsidRPr="006059FA">
        <w:rPr>
          <w:rStyle w:val="a9"/>
          <w:rFonts w:ascii="楷体" w:eastAsia="楷体" w:hAnsi="楷体" w:hint="eastAsia"/>
          <w:spacing w:val="-4"/>
          <w:sz w:val="32"/>
          <w:szCs w:val="32"/>
        </w:rPr>
        <w:t>（三）项目资金管理情况分析</w:t>
      </w:r>
    </w:p>
    <w:p w:rsidR="00DA38D0" w:rsidRPr="006059FA" w:rsidRDefault="001D74FB" w:rsidP="00223A4A">
      <w:pPr>
        <w:spacing w:line="580" w:lineRule="exact"/>
        <w:ind w:leftChars="50" w:left="105" w:firstLineChars="200" w:firstLine="624"/>
        <w:rPr>
          <w:rFonts w:ascii="仿宋" w:eastAsia="仿宋" w:hAnsi="仿宋"/>
          <w:bCs/>
          <w:spacing w:val="-4"/>
          <w:sz w:val="32"/>
          <w:szCs w:val="32"/>
        </w:rPr>
      </w:pPr>
      <w:r w:rsidRPr="006059FA">
        <w:rPr>
          <w:rFonts w:ascii="仿宋" w:eastAsia="仿宋" w:hAnsi="仿宋" w:hint="eastAsia"/>
          <w:bCs/>
          <w:spacing w:val="-4"/>
          <w:sz w:val="32"/>
          <w:szCs w:val="32"/>
        </w:rPr>
        <w:t>本项目支出符合</w:t>
      </w:r>
      <w:r w:rsidR="00E961DB" w:rsidRPr="006059FA">
        <w:rPr>
          <w:rFonts w:ascii="仿宋" w:eastAsia="仿宋" w:hAnsi="仿宋" w:hint="eastAsia"/>
          <w:bCs/>
          <w:spacing w:val="-4"/>
          <w:sz w:val="32"/>
          <w:szCs w:val="32"/>
        </w:rPr>
        <w:t>《中华人民共和国项目资金管理办法》</w:t>
      </w:r>
      <w:r w:rsidR="00E961DB" w:rsidRPr="006059FA">
        <w:rPr>
          <w:rFonts w:ascii="仿宋" w:eastAsia="仿宋" w:hAnsi="仿宋" w:hint="eastAsia"/>
          <w:sz w:val="32"/>
          <w:szCs w:val="32"/>
        </w:rPr>
        <w:t>，并且</w:t>
      </w:r>
      <w:r w:rsidR="00E961DB" w:rsidRPr="006059FA">
        <w:rPr>
          <w:rFonts w:ascii="仿宋" w:eastAsia="仿宋" w:hAnsi="仿宋" w:hint="eastAsia"/>
          <w:bCs/>
          <w:spacing w:val="-4"/>
          <w:sz w:val="32"/>
          <w:szCs w:val="32"/>
        </w:rPr>
        <w:t>项目资金管理办法符合国家财经法规和财务管理制度以及有关资金管理办法的规定</w:t>
      </w:r>
      <w:r w:rsidR="00E961DB" w:rsidRPr="006059FA">
        <w:rPr>
          <w:rFonts w:ascii="仿宋" w:eastAsia="仿宋" w:hAnsi="仿宋" w:hint="eastAsia"/>
          <w:sz w:val="32"/>
          <w:szCs w:val="32"/>
        </w:rPr>
        <w:t>，</w:t>
      </w:r>
      <w:r w:rsidRPr="006059FA">
        <w:rPr>
          <w:rFonts w:ascii="仿宋" w:eastAsia="仿宋" w:hAnsi="仿宋" w:hint="eastAsia"/>
          <w:bCs/>
          <w:spacing w:val="-4"/>
          <w:sz w:val="32"/>
          <w:szCs w:val="32"/>
        </w:rPr>
        <w:t>资</w:t>
      </w:r>
      <w:r w:rsidR="001B0A95">
        <w:rPr>
          <w:rFonts w:ascii="仿宋" w:eastAsia="仿宋" w:hAnsi="仿宋" w:hint="eastAsia"/>
          <w:bCs/>
          <w:spacing w:val="-4"/>
          <w:sz w:val="32"/>
          <w:szCs w:val="32"/>
        </w:rPr>
        <w:t>金的拨付有完整的审批程序和手续，不存在截留、挤占、挪用等情况。</w:t>
      </w:r>
    </w:p>
    <w:p w:rsidR="00DA38D0" w:rsidRPr="006059FA" w:rsidRDefault="001D74FB" w:rsidP="006059FA">
      <w:pPr>
        <w:adjustRightInd w:val="0"/>
        <w:snapToGrid w:val="0"/>
        <w:spacing w:line="580" w:lineRule="exact"/>
        <w:ind w:firstLineChars="200" w:firstLine="624"/>
        <w:outlineLvl w:val="0"/>
        <w:rPr>
          <w:rStyle w:val="a9"/>
          <w:rFonts w:ascii="黑体" w:eastAsia="黑体" w:hAnsi="黑体"/>
          <w:b w:val="0"/>
          <w:spacing w:val="-4"/>
          <w:sz w:val="32"/>
          <w:szCs w:val="32"/>
        </w:rPr>
      </w:pPr>
      <w:r w:rsidRPr="006059FA">
        <w:rPr>
          <w:rStyle w:val="a9"/>
          <w:rFonts w:ascii="黑体" w:eastAsia="黑体" w:hAnsi="黑体" w:hint="eastAsia"/>
          <w:b w:val="0"/>
          <w:spacing w:val="-4"/>
          <w:sz w:val="32"/>
          <w:szCs w:val="32"/>
        </w:rPr>
        <w:t>三、项目组织实施情况</w:t>
      </w:r>
    </w:p>
    <w:p w:rsidR="00DA38D0" w:rsidRPr="006059FA" w:rsidRDefault="001D74FB" w:rsidP="006059FA">
      <w:pPr>
        <w:adjustRightInd w:val="0"/>
        <w:snapToGrid w:val="0"/>
        <w:spacing w:line="580" w:lineRule="exact"/>
        <w:ind w:firstLineChars="200" w:firstLine="627"/>
        <w:outlineLvl w:val="0"/>
        <w:rPr>
          <w:rStyle w:val="a9"/>
          <w:rFonts w:ascii="楷体" w:eastAsia="楷体" w:hAnsi="楷体"/>
          <w:spacing w:val="-4"/>
          <w:sz w:val="32"/>
          <w:szCs w:val="32"/>
        </w:rPr>
      </w:pPr>
      <w:r w:rsidRPr="006059FA">
        <w:rPr>
          <w:rStyle w:val="a9"/>
          <w:rFonts w:ascii="楷体" w:eastAsia="楷体" w:hAnsi="楷体" w:hint="eastAsia"/>
          <w:spacing w:val="-4"/>
          <w:sz w:val="32"/>
          <w:szCs w:val="32"/>
        </w:rPr>
        <w:t>（一）项目组织情况分析</w:t>
      </w:r>
    </w:p>
    <w:p w:rsidR="00174F92" w:rsidRPr="006059FA" w:rsidRDefault="00174F92" w:rsidP="008D78DF">
      <w:pPr>
        <w:spacing w:line="580" w:lineRule="exact"/>
        <w:ind w:left="12" w:firstLineChars="200" w:firstLine="624"/>
        <w:rPr>
          <w:rFonts w:ascii="仿宋" w:eastAsia="仿宋" w:hAnsi="仿宋"/>
          <w:sz w:val="32"/>
          <w:szCs w:val="32"/>
        </w:rPr>
      </w:pPr>
      <w:r w:rsidRPr="006059FA">
        <w:rPr>
          <w:rStyle w:val="a9"/>
          <w:rFonts w:ascii="仿宋" w:eastAsia="仿宋" w:hAnsi="仿宋" w:hint="eastAsia"/>
          <w:b w:val="0"/>
          <w:spacing w:val="-4"/>
          <w:sz w:val="32"/>
          <w:szCs w:val="32"/>
        </w:rPr>
        <w:t>1、</w:t>
      </w:r>
      <w:r w:rsidR="001D74FB" w:rsidRPr="006059FA">
        <w:rPr>
          <w:rStyle w:val="a9"/>
          <w:rFonts w:ascii="仿宋" w:eastAsia="仿宋" w:hAnsi="仿宋" w:hint="eastAsia"/>
          <w:b w:val="0"/>
          <w:spacing w:val="-4"/>
          <w:sz w:val="32"/>
          <w:szCs w:val="32"/>
        </w:rPr>
        <w:t>项目投标情况</w:t>
      </w:r>
      <w:r w:rsidRPr="006059FA">
        <w:rPr>
          <w:rStyle w:val="a9"/>
          <w:rFonts w:ascii="仿宋" w:eastAsia="仿宋" w:hAnsi="仿宋" w:hint="eastAsia"/>
          <w:b w:val="0"/>
          <w:spacing w:val="-4"/>
          <w:sz w:val="32"/>
          <w:szCs w:val="32"/>
        </w:rPr>
        <w:t>：</w:t>
      </w:r>
      <w:r w:rsidRPr="006059FA">
        <w:rPr>
          <w:rFonts w:ascii="仿宋" w:eastAsia="仿宋" w:hAnsi="仿宋" w:hint="eastAsia"/>
          <w:sz w:val="32"/>
          <w:szCs w:val="32"/>
        </w:rPr>
        <w:t>按照《</w:t>
      </w:r>
      <w:r w:rsidRPr="006059FA">
        <w:rPr>
          <w:rFonts w:ascii="仿宋" w:eastAsia="仿宋" w:hAnsi="仿宋"/>
          <w:sz w:val="32"/>
          <w:szCs w:val="32"/>
        </w:rPr>
        <w:t>中华人民共和国政府采购法》</w:t>
      </w:r>
      <w:r w:rsidRPr="006059FA">
        <w:rPr>
          <w:rFonts w:ascii="仿宋" w:eastAsia="仿宋" w:hAnsi="仿宋" w:hint="eastAsia"/>
          <w:sz w:val="32"/>
          <w:szCs w:val="32"/>
        </w:rPr>
        <w:t>、</w:t>
      </w:r>
      <w:r w:rsidRPr="006059FA">
        <w:rPr>
          <w:rFonts w:ascii="仿宋" w:eastAsia="仿宋" w:hAnsi="仿宋"/>
          <w:sz w:val="32"/>
          <w:szCs w:val="32"/>
        </w:rPr>
        <w:t>《中华</w:t>
      </w:r>
    </w:p>
    <w:p w:rsidR="00DA38D0" w:rsidRPr="006059FA" w:rsidRDefault="00174F92" w:rsidP="006059FA">
      <w:pPr>
        <w:spacing w:line="580" w:lineRule="exact"/>
        <w:rPr>
          <w:rStyle w:val="a9"/>
          <w:rFonts w:ascii="仿宋" w:eastAsia="仿宋" w:hAnsi="仿宋"/>
          <w:b w:val="0"/>
          <w:bCs w:val="0"/>
          <w:sz w:val="32"/>
          <w:szCs w:val="32"/>
        </w:rPr>
      </w:pPr>
      <w:r w:rsidRPr="006059FA">
        <w:rPr>
          <w:rFonts w:ascii="仿宋" w:eastAsia="仿宋" w:hAnsi="仿宋"/>
          <w:sz w:val="32"/>
          <w:szCs w:val="32"/>
        </w:rPr>
        <w:t>人民共和国政府采购</w:t>
      </w:r>
      <w:r w:rsidRPr="006059FA">
        <w:rPr>
          <w:rFonts w:ascii="仿宋" w:eastAsia="仿宋" w:hAnsi="仿宋" w:hint="eastAsia"/>
          <w:sz w:val="32"/>
          <w:szCs w:val="32"/>
        </w:rPr>
        <w:t>法</w:t>
      </w:r>
      <w:r w:rsidRPr="006059FA">
        <w:rPr>
          <w:rFonts w:ascii="仿宋" w:eastAsia="仿宋" w:hAnsi="仿宋"/>
          <w:sz w:val="32"/>
          <w:szCs w:val="32"/>
        </w:rPr>
        <w:t>实施条例》</w:t>
      </w:r>
      <w:r w:rsidRPr="006059FA">
        <w:rPr>
          <w:rFonts w:ascii="仿宋" w:eastAsia="仿宋" w:hAnsi="仿宋" w:hint="eastAsia"/>
          <w:sz w:val="32"/>
          <w:szCs w:val="32"/>
        </w:rPr>
        <w:t>及本项目本级</w:t>
      </w:r>
      <w:r w:rsidRPr="006059FA">
        <w:rPr>
          <w:rFonts w:ascii="仿宋" w:eastAsia="仿宋" w:hAnsi="仿宋"/>
          <w:sz w:val="32"/>
          <w:szCs w:val="32"/>
        </w:rPr>
        <w:t>和上级财政部门</w:t>
      </w:r>
      <w:r w:rsidRPr="006059FA">
        <w:rPr>
          <w:rFonts w:ascii="仿宋" w:eastAsia="仿宋" w:hAnsi="仿宋" w:hint="eastAsia"/>
          <w:sz w:val="32"/>
          <w:szCs w:val="32"/>
        </w:rPr>
        <w:t>的有关规定依法进行招标、开标、竞争性谈判，最终成功投标，中标方为</w:t>
      </w:r>
      <w:r w:rsidRPr="006059FA">
        <w:rPr>
          <w:rFonts w:ascii="仿宋" w:eastAsia="仿宋" w:hAnsi="仿宋" w:hint="eastAsia"/>
          <w:sz w:val="32"/>
          <w:szCs w:val="32"/>
        </w:rPr>
        <w:lastRenderedPageBreak/>
        <w:t>新疆恒泰炜业商贸有限公司为中标人。</w:t>
      </w:r>
    </w:p>
    <w:p w:rsidR="00DA38D0" w:rsidRPr="006059FA" w:rsidRDefault="00174F92" w:rsidP="006059FA">
      <w:pPr>
        <w:adjustRightInd w:val="0"/>
        <w:snapToGrid w:val="0"/>
        <w:spacing w:line="580" w:lineRule="exact"/>
        <w:ind w:firstLineChars="200" w:firstLine="624"/>
        <w:rPr>
          <w:rStyle w:val="a9"/>
          <w:rFonts w:ascii="仿宋" w:eastAsia="仿宋" w:hAnsi="仿宋"/>
          <w:b w:val="0"/>
          <w:spacing w:val="-4"/>
          <w:sz w:val="32"/>
          <w:szCs w:val="32"/>
        </w:rPr>
      </w:pPr>
      <w:r w:rsidRPr="006059FA">
        <w:rPr>
          <w:rStyle w:val="a9"/>
          <w:rFonts w:ascii="仿宋" w:eastAsia="仿宋" w:hAnsi="仿宋" w:hint="eastAsia"/>
          <w:b w:val="0"/>
          <w:spacing w:val="-4"/>
          <w:sz w:val="32"/>
          <w:szCs w:val="32"/>
        </w:rPr>
        <w:t>2、调整情况：</w:t>
      </w:r>
      <w:r w:rsidR="001D74FB" w:rsidRPr="006059FA">
        <w:rPr>
          <w:rStyle w:val="a9"/>
          <w:rFonts w:ascii="仿宋" w:eastAsia="仿宋" w:hAnsi="仿宋" w:hint="eastAsia"/>
          <w:b w:val="0"/>
          <w:spacing w:val="-4"/>
          <w:sz w:val="32"/>
          <w:szCs w:val="32"/>
        </w:rPr>
        <w:t>本项目不存在调整情况。</w:t>
      </w:r>
    </w:p>
    <w:p w:rsidR="00DA38D0" w:rsidRPr="006059FA" w:rsidRDefault="00174F92" w:rsidP="006059FA">
      <w:pPr>
        <w:adjustRightInd w:val="0"/>
        <w:snapToGrid w:val="0"/>
        <w:spacing w:line="580" w:lineRule="exact"/>
        <w:ind w:firstLineChars="200" w:firstLine="624"/>
        <w:rPr>
          <w:rStyle w:val="a9"/>
          <w:rFonts w:ascii="仿宋" w:eastAsia="仿宋" w:hAnsi="仿宋"/>
          <w:b w:val="0"/>
          <w:spacing w:val="-4"/>
          <w:sz w:val="32"/>
          <w:szCs w:val="32"/>
        </w:rPr>
      </w:pPr>
      <w:r w:rsidRPr="006059FA">
        <w:rPr>
          <w:rStyle w:val="a9"/>
          <w:rFonts w:ascii="仿宋" w:eastAsia="仿宋" w:hAnsi="仿宋" w:hint="eastAsia"/>
          <w:b w:val="0"/>
          <w:spacing w:val="-4"/>
          <w:sz w:val="32"/>
          <w:szCs w:val="32"/>
        </w:rPr>
        <w:t>3、验收情况：</w:t>
      </w:r>
      <w:r w:rsidR="001D74FB" w:rsidRPr="006059FA">
        <w:rPr>
          <w:rStyle w:val="a9"/>
          <w:rFonts w:ascii="仿宋" w:eastAsia="仿宋" w:hAnsi="仿宋" w:hint="eastAsia"/>
          <w:b w:val="0"/>
          <w:spacing w:val="-4"/>
          <w:sz w:val="32"/>
          <w:szCs w:val="32"/>
        </w:rPr>
        <w:t>为保证项目质量和成本控制，项目实施完成后，由本项目相关人员于</w:t>
      </w:r>
      <w:r w:rsidRPr="006059FA">
        <w:rPr>
          <w:rStyle w:val="a9"/>
          <w:rFonts w:ascii="仿宋" w:eastAsia="仿宋" w:hAnsi="仿宋" w:hint="eastAsia"/>
          <w:b w:val="0"/>
          <w:spacing w:val="-4"/>
          <w:sz w:val="32"/>
          <w:szCs w:val="32"/>
        </w:rPr>
        <w:t>2018</w:t>
      </w:r>
      <w:r w:rsidR="001D74FB" w:rsidRPr="006059FA">
        <w:rPr>
          <w:rStyle w:val="a9"/>
          <w:rFonts w:ascii="仿宋" w:eastAsia="仿宋" w:hAnsi="仿宋" w:hint="eastAsia"/>
          <w:b w:val="0"/>
          <w:spacing w:val="-4"/>
          <w:sz w:val="32"/>
          <w:szCs w:val="32"/>
        </w:rPr>
        <w:t>年</w:t>
      </w:r>
      <w:r w:rsidRPr="006059FA">
        <w:rPr>
          <w:rStyle w:val="a9"/>
          <w:rFonts w:ascii="仿宋" w:eastAsia="仿宋" w:hAnsi="仿宋" w:hint="eastAsia"/>
          <w:b w:val="0"/>
          <w:spacing w:val="-4"/>
          <w:sz w:val="32"/>
          <w:szCs w:val="32"/>
        </w:rPr>
        <w:t>11</w:t>
      </w:r>
      <w:r w:rsidR="001D74FB" w:rsidRPr="006059FA">
        <w:rPr>
          <w:rStyle w:val="a9"/>
          <w:rFonts w:ascii="仿宋" w:eastAsia="仿宋" w:hAnsi="仿宋" w:hint="eastAsia"/>
          <w:b w:val="0"/>
          <w:spacing w:val="-4"/>
          <w:sz w:val="32"/>
          <w:szCs w:val="32"/>
        </w:rPr>
        <w:t>月</w:t>
      </w:r>
      <w:r w:rsidRPr="006059FA">
        <w:rPr>
          <w:rStyle w:val="a9"/>
          <w:rFonts w:ascii="仿宋" w:eastAsia="仿宋" w:hAnsi="仿宋" w:hint="eastAsia"/>
          <w:b w:val="0"/>
          <w:spacing w:val="-4"/>
          <w:sz w:val="32"/>
          <w:szCs w:val="32"/>
        </w:rPr>
        <w:t>30</w:t>
      </w:r>
      <w:r w:rsidR="001D74FB" w:rsidRPr="006059FA">
        <w:rPr>
          <w:rStyle w:val="a9"/>
          <w:rFonts w:ascii="仿宋" w:eastAsia="仿宋" w:hAnsi="仿宋" w:hint="eastAsia"/>
          <w:b w:val="0"/>
          <w:spacing w:val="-4"/>
          <w:sz w:val="32"/>
          <w:szCs w:val="32"/>
        </w:rPr>
        <w:t>日完成检查验收，检查验收合格后按合同规定支付款项。”</w:t>
      </w:r>
    </w:p>
    <w:p w:rsidR="00DA38D0" w:rsidRPr="006059FA" w:rsidRDefault="001D74FB" w:rsidP="006059FA">
      <w:pPr>
        <w:adjustRightInd w:val="0"/>
        <w:snapToGrid w:val="0"/>
        <w:spacing w:line="580" w:lineRule="exact"/>
        <w:ind w:firstLineChars="200" w:firstLine="627"/>
        <w:outlineLvl w:val="0"/>
        <w:rPr>
          <w:rStyle w:val="a9"/>
          <w:rFonts w:ascii="楷体" w:eastAsia="楷体" w:hAnsi="楷体"/>
          <w:spacing w:val="-4"/>
          <w:sz w:val="32"/>
          <w:szCs w:val="32"/>
        </w:rPr>
      </w:pPr>
      <w:r w:rsidRPr="006059FA">
        <w:rPr>
          <w:rStyle w:val="a9"/>
          <w:rFonts w:ascii="楷体" w:eastAsia="楷体" w:hAnsi="楷体" w:hint="eastAsia"/>
          <w:spacing w:val="-4"/>
          <w:sz w:val="32"/>
          <w:szCs w:val="32"/>
        </w:rPr>
        <w:t>（二）项目管理情况分析</w:t>
      </w:r>
    </w:p>
    <w:p w:rsidR="00A628D3" w:rsidRPr="006059FA" w:rsidRDefault="00A628D3" w:rsidP="008D78DF">
      <w:pPr>
        <w:pStyle w:val="ac"/>
        <w:numPr>
          <w:ilvl w:val="0"/>
          <w:numId w:val="2"/>
        </w:numPr>
        <w:adjustRightInd w:val="0"/>
        <w:snapToGrid w:val="0"/>
        <w:spacing w:line="580" w:lineRule="exact"/>
        <w:ind w:firstLineChars="0"/>
        <w:rPr>
          <w:rFonts w:ascii="仿宋" w:eastAsia="仿宋" w:hAnsi="仿宋"/>
          <w:bCs/>
          <w:spacing w:val="-4"/>
          <w:sz w:val="32"/>
          <w:szCs w:val="32"/>
        </w:rPr>
      </w:pPr>
      <w:r w:rsidRPr="006059FA">
        <w:rPr>
          <w:rStyle w:val="a9"/>
          <w:rFonts w:ascii="仿宋" w:eastAsia="仿宋" w:hAnsi="仿宋" w:hint="eastAsia"/>
          <w:b w:val="0"/>
          <w:spacing w:val="-4"/>
          <w:sz w:val="32"/>
          <w:szCs w:val="32"/>
        </w:rPr>
        <w:t>项目管理制度建设：</w:t>
      </w:r>
      <w:r w:rsidR="001D74FB" w:rsidRPr="006059FA">
        <w:rPr>
          <w:rFonts w:ascii="仿宋" w:eastAsia="仿宋" w:hAnsi="仿宋" w:hint="eastAsia"/>
          <w:bCs/>
          <w:spacing w:val="-4"/>
          <w:sz w:val="32"/>
          <w:szCs w:val="32"/>
        </w:rPr>
        <w:t>项目实施过程中，</w:t>
      </w:r>
      <w:r w:rsidRPr="006059FA">
        <w:rPr>
          <w:rFonts w:ascii="仿宋" w:eastAsia="仿宋" w:hAnsi="仿宋" w:hint="eastAsia"/>
          <w:bCs/>
          <w:spacing w:val="-4"/>
          <w:sz w:val="32"/>
          <w:szCs w:val="32"/>
        </w:rPr>
        <w:t>塔什库尔干县妇女联合</w:t>
      </w:r>
    </w:p>
    <w:p w:rsidR="00A628D3" w:rsidRPr="006059FA" w:rsidRDefault="00A628D3" w:rsidP="006059FA">
      <w:pPr>
        <w:adjustRightInd w:val="0"/>
        <w:snapToGrid w:val="0"/>
        <w:spacing w:line="580" w:lineRule="exact"/>
        <w:rPr>
          <w:rFonts w:ascii="仿宋" w:eastAsia="仿宋" w:hAnsi="仿宋"/>
          <w:bCs/>
          <w:spacing w:val="-4"/>
          <w:sz w:val="32"/>
          <w:szCs w:val="32"/>
        </w:rPr>
      </w:pPr>
      <w:r w:rsidRPr="006059FA">
        <w:rPr>
          <w:rFonts w:ascii="仿宋" w:eastAsia="仿宋" w:hAnsi="仿宋" w:hint="eastAsia"/>
          <w:bCs/>
          <w:spacing w:val="-4"/>
          <w:sz w:val="32"/>
          <w:szCs w:val="32"/>
        </w:rPr>
        <w:t>会与中标公司</w:t>
      </w:r>
      <w:r w:rsidRPr="006059FA">
        <w:rPr>
          <w:rFonts w:ascii="仿宋" w:eastAsia="仿宋" w:hAnsi="仿宋" w:hint="eastAsia"/>
          <w:sz w:val="32"/>
          <w:szCs w:val="32"/>
        </w:rPr>
        <w:t>新疆恒泰炜业商贸有限公司签订购销合同和</w:t>
      </w:r>
      <w:r w:rsidRPr="006059FA">
        <w:rPr>
          <w:rFonts w:ascii="仿宋" w:eastAsia="仿宋" w:hAnsi="仿宋" w:hint="eastAsia"/>
          <w:bCs/>
          <w:spacing w:val="-4"/>
          <w:sz w:val="32"/>
          <w:szCs w:val="32"/>
        </w:rPr>
        <w:t>委托培训协议书</w:t>
      </w:r>
      <w:r w:rsidR="001D74FB" w:rsidRPr="006059FA">
        <w:rPr>
          <w:rFonts w:ascii="仿宋" w:eastAsia="仿宋" w:hAnsi="仿宋" w:hint="eastAsia"/>
          <w:bCs/>
          <w:spacing w:val="-4"/>
          <w:sz w:val="32"/>
          <w:szCs w:val="32"/>
        </w:rPr>
        <w:t>保障项目的顺利实施。项目的实施遵守相关法律法规和业务管理规定，项目资料齐全并及时归档。</w:t>
      </w:r>
    </w:p>
    <w:p w:rsidR="00A628D3" w:rsidRPr="006059FA" w:rsidRDefault="001D74FB" w:rsidP="008D78DF">
      <w:pPr>
        <w:pStyle w:val="ac"/>
        <w:numPr>
          <w:ilvl w:val="0"/>
          <w:numId w:val="2"/>
        </w:numPr>
        <w:adjustRightInd w:val="0"/>
        <w:snapToGrid w:val="0"/>
        <w:spacing w:line="580" w:lineRule="exact"/>
        <w:ind w:firstLineChars="0"/>
        <w:rPr>
          <w:rFonts w:ascii="仿宋" w:eastAsia="仿宋" w:hAnsi="仿宋"/>
          <w:bCs/>
          <w:spacing w:val="-4"/>
          <w:sz w:val="32"/>
          <w:szCs w:val="32"/>
        </w:rPr>
      </w:pPr>
      <w:r w:rsidRPr="006059FA">
        <w:rPr>
          <w:rFonts w:ascii="仿宋" w:eastAsia="仿宋" w:hAnsi="仿宋" w:hint="eastAsia"/>
          <w:bCs/>
          <w:spacing w:val="-4"/>
          <w:sz w:val="32"/>
          <w:szCs w:val="32"/>
        </w:rPr>
        <w:t>已建立《</w:t>
      </w:r>
      <w:r w:rsidR="00A628D3" w:rsidRPr="006059FA">
        <w:rPr>
          <w:rFonts w:ascii="仿宋" w:eastAsia="仿宋" w:hAnsi="仿宋" w:hint="eastAsia"/>
          <w:bCs/>
          <w:spacing w:val="-4"/>
          <w:sz w:val="32"/>
          <w:szCs w:val="32"/>
        </w:rPr>
        <w:t>塔什库尔干县妇女联合会贫困农牧民妇女美容美发项</w:t>
      </w:r>
    </w:p>
    <w:p w:rsidR="00DA38D0" w:rsidRPr="006059FA" w:rsidRDefault="00A628D3" w:rsidP="006059FA">
      <w:pPr>
        <w:adjustRightInd w:val="0"/>
        <w:snapToGrid w:val="0"/>
        <w:spacing w:line="580" w:lineRule="exact"/>
        <w:rPr>
          <w:rStyle w:val="a9"/>
          <w:rFonts w:ascii="仿宋" w:eastAsia="仿宋" w:hAnsi="仿宋"/>
          <w:b w:val="0"/>
          <w:spacing w:val="-4"/>
          <w:sz w:val="32"/>
          <w:szCs w:val="32"/>
        </w:rPr>
      </w:pPr>
      <w:r w:rsidRPr="006059FA">
        <w:rPr>
          <w:rFonts w:ascii="仿宋" w:eastAsia="仿宋" w:hAnsi="仿宋" w:hint="eastAsia"/>
          <w:bCs/>
          <w:spacing w:val="-4"/>
          <w:sz w:val="32"/>
          <w:szCs w:val="32"/>
        </w:rPr>
        <w:t>目日常检查监督</w:t>
      </w:r>
      <w:r w:rsidR="001D74FB" w:rsidRPr="006059FA">
        <w:rPr>
          <w:rFonts w:ascii="仿宋" w:eastAsia="仿宋" w:hAnsi="仿宋" w:hint="eastAsia"/>
          <w:bCs/>
          <w:spacing w:val="-4"/>
          <w:sz w:val="32"/>
          <w:szCs w:val="32"/>
        </w:rPr>
        <w:t>机制》，不定期对项目进度情况进行督导检</w:t>
      </w:r>
      <w:r w:rsidRPr="006059FA">
        <w:rPr>
          <w:rFonts w:ascii="仿宋" w:eastAsia="仿宋" w:hAnsi="仿宋" w:hint="eastAsia"/>
          <w:bCs/>
          <w:spacing w:val="-4"/>
          <w:sz w:val="32"/>
          <w:szCs w:val="32"/>
        </w:rPr>
        <w:t>查，对检查过程中发现的问题及时督促整改，确保了项目按时保质完成</w:t>
      </w:r>
      <w:r w:rsidR="001D74FB" w:rsidRPr="006059FA">
        <w:rPr>
          <w:rFonts w:ascii="仿宋" w:eastAsia="仿宋" w:hAnsi="仿宋" w:hint="eastAsia"/>
          <w:bCs/>
          <w:spacing w:val="-4"/>
          <w:sz w:val="32"/>
          <w:szCs w:val="32"/>
        </w:rPr>
        <w:t>。</w:t>
      </w:r>
    </w:p>
    <w:p w:rsidR="00DA38D0" w:rsidRPr="006059FA" w:rsidRDefault="001D74FB" w:rsidP="006059FA">
      <w:pPr>
        <w:adjustRightInd w:val="0"/>
        <w:snapToGrid w:val="0"/>
        <w:spacing w:line="580" w:lineRule="exact"/>
        <w:ind w:firstLineChars="200" w:firstLine="624"/>
        <w:outlineLvl w:val="0"/>
        <w:rPr>
          <w:rStyle w:val="a9"/>
          <w:rFonts w:ascii="黑体" w:eastAsia="黑体" w:hAnsi="黑体"/>
        </w:rPr>
      </w:pPr>
      <w:r w:rsidRPr="006059FA">
        <w:rPr>
          <w:rStyle w:val="a9"/>
          <w:rFonts w:ascii="黑体" w:eastAsia="黑体" w:hAnsi="黑体" w:hint="eastAsia"/>
          <w:b w:val="0"/>
          <w:spacing w:val="-4"/>
          <w:sz w:val="32"/>
          <w:szCs w:val="32"/>
        </w:rPr>
        <w:t>四、项目绩效情况</w:t>
      </w:r>
    </w:p>
    <w:p w:rsidR="00DA38D0" w:rsidRPr="006059FA" w:rsidRDefault="001D74FB" w:rsidP="006059FA">
      <w:pPr>
        <w:adjustRightInd w:val="0"/>
        <w:snapToGrid w:val="0"/>
        <w:spacing w:line="580" w:lineRule="exact"/>
        <w:ind w:firstLineChars="200" w:firstLine="627"/>
        <w:outlineLvl w:val="0"/>
        <w:rPr>
          <w:rStyle w:val="a9"/>
          <w:rFonts w:ascii="楷体" w:eastAsia="楷体" w:hAnsi="楷体"/>
          <w:bCs w:val="0"/>
          <w:spacing w:val="-4"/>
          <w:sz w:val="32"/>
          <w:szCs w:val="32"/>
        </w:rPr>
      </w:pPr>
      <w:r w:rsidRPr="006059FA">
        <w:rPr>
          <w:rFonts w:ascii="楷体" w:eastAsia="楷体" w:hAnsi="楷体" w:hint="eastAsia"/>
          <w:b/>
          <w:spacing w:val="-4"/>
          <w:sz w:val="32"/>
          <w:szCs w:val="32"/>
        </w:rPr>
        <w:t>（一）项目绩效目标完成情况分析</w:t>
      </w:r>
    </w:p>
    <w:p w:rsidR="00DA38D0" w:rsidRPr="006059FA" w:rsidRDefault="001D74FB" w:rsidP="006059FA">
      <w:pPr>
        <w:adjustRightInd w:val="0"/>
        <w:snapToGrid w:val="0"/>
        <w:spacing w:line="580" w:lineRule="exact"/>
        <w:ind w:firstLineChars="200" w:firstLine="624"/>
        <w:rPr>
          <w:rFonts w:ascii="仿宋" w:eastAsia="仿宋" w:hAnsi="仿宋"/>
          <w:bCs/>
          <w:spacing w:val="-4"/>
          <w:sz w:val="32"/>
          <w:szCs w:val="32"/>
        </w:rPr>
      </w:pPr>
      <w:r w:rsidRPr="006059FA">
        <w:rPr>
          <w:rFonts w:ascii="仿宋" w:eastAsia="仿宋" w:hAnsi="仿宋"/>
          <w:bCs/>
          <w:spacing w:val="-4"/>
          <w:sz w:val="32"/>
          <w:szCs w:val="32"/>
        </w:rPr>
        <w:t>本项目共设置一级指标</w:t>
      </w:r>
      <w:r w:rsidR="00F360DA" w:rsidRPr="006059FA">
        <w:rPr>
          <w:rFonts w:ascii="仿宋" w:eastAsia="仿宋" w:hAnsi="仿宋" w:hint="eastAsia"/>
          <w:bCs/>
          <w:spacing w:val="-4"/>
          <w:sz w:val="32"/>
          <w:szCs w:val="32"/>
        </w:rPr>
        <w:t>3</w:t>
      </w:r>
      <w:r w:rsidRPr="006059FA">
        <w:rPr>
          <w:rFonts w:ascii="仿宋" w:eastAsia="仿宋" w:hAnsi="仿宋"/>
          <w:bCs/>
          <w:spacing w:val="-4"/>
          <w:sz w:val="32"/>
          <w:szCs w:val="32"/>
        </w:rPr>
        <w:t>个</w:t>
      </w:r>
      <w:r w:rsidRPr="006059FA">
        <w:rPr>
          <w:rFonts w:ascii="仿宋" w:eastAsia="仿宋" w:hAnsi="仿宋" w:hint="eastAsia"/>
          <w:bCs/>
          <w:spacing w:val="-4"/>
          <w:sz w:val="32"/>
          <w:szCs w:val="32"/>
        </w:rPr>
        <w:t>，</w:t>
      </w:r>
      <w:r w:rsidRPr="006059FA">
        <w:rPr>
          <w:rFonts w:ascii="仿宋" w:eastAsia="仿宋" w:hAnsi="仿宋"/>
          <w:bCs/>
          <w:spacing w:val="-4"/>
          <w:sz w:val="32"/>
          <w:szCs w:val="32"/>
        </w:rPr>
        <w:t>二级指标</w:t>
      </w:r>
      <w:r w:rsidR="001B0A95">
        <w:rPr>
          <w:rFonts w:ascii="仿宋" w:eastAsia="仿宋" w:hAnsi="仿宋" w:hint="eastAsia"/>
          <w:bCs/>
          <w:spacing w:val="-4"/>
          <w:sz w:val="32"/>
          <w:szCs w:val="32"/>
        </w:rPr>
        <w:t>9</w:t>
      </w:r>
      <w:r w:rsidRPr="006059FA">
        <w:rPr>
          <w:rFonts w:ascii="仿宋" w:eastAsia="仿宋" w:hAnsi="仿宋"/>
          <w:bCs/>
          <w:spacing w:val="-4"/>
          <w:sz w:val="32"/>
          <w:szCs w:val="32"/>
        </w:rPr>
        <w:t>个</w:t>
      </w:r>
      <w:r w:rsidRPr="006059FA">
        <w:rPr>
          <w:rFonts w:ascii="仿宋" w:eastAsia="仿宋" w:hAnsi="仿宋" w:hint="eastAsia"/>
          <w:bCs/>
          <w:spacing w:val="-4"/>
          <w:sz w:val="32"/>
          <w:szCs w:val="32"/>
        </w:rPr>
        <w:t>，</w:t>
      </w:r>
      <w:r w:rsidRPr="006059FA">
        <w:rPr>
          <w:rFonts w:ascii="仿宋" w:eastAsia="仿宋" w:hAnsi="仿宋"/>
          <w:bCs/>
          <w:spacing w:val="-4"/>
          <w:sz w:val="32"/>
          <w:szCs w:val="32"/>
        </w:rPr>
        <w:t>三级指标</w:t>
      </w:r>
      <w:r w:rsidR="00F360DA" w:rsidRPr="006059FA">
        <w:rPr>
          <w:rFonts w:ascii="仿宋" w:eastAsia="仿宋" w:hAnsi="仿宋" w:hint="eastAsia"/>
          <w:bCs/>
          <w:spacing w:val="-4"/>
          <w:sz w:val="32"/>
          <w:szCs w:val="32"/>
        </w:rPr>
        <w:t>11</w:t>
      </w:r>
      <w:r w:rsidRPr="006059FA">
        <w:rPr>
          <w:rFonts w:ascii="仿宋" w:eastAsia="仿宋" w:hAnsi="仿宋"/>
          <w:bCs/>
          <w:spacing w:val="-4"/>
          <w:sz w:val="32"/>
          <w:szCs w:val="32"/>
        </w:rPr>
        <w:t>个</w:t>
      </w:r>
      <w:r w:rsidRPr="006059FA">
        <w:rPr>
          <w:rFonts w:ascii="仿宋" w:eastAsia="仿宋" w:hAnsi="仿宋" w:hint="eastAsia"/>
          <w:bCs/>
          <w:spacing w:val="-4"/>
          <w:sz w:val="32"/>
          <w:szCs w:val="32"/>
        </w:rPr>
        <w:t>，其中</w:t>
      </w:r>
      <w:r w:rsidRPr="006059FA">
        <w:rPr>
          <w:rFonts w:ascii="仿宋" w:eastAsia="仿宋" w:hAnsi="仿宋"/>
          <w:bCs/>
          <w:spacing w:val="-4"/>
          <w:sz w:val="32"/>
          <w:szCs w:val="32"/>
        </w:rPr>
        <w:t>已完成三级指标</w:t>
      </w:r>
      <w:r w:rsidR="00F360DA" w:rsidRPr="006059FA">
        <w:rPr>
          <w:rFonts w:ascii="仿宋" w:eastAsia="仿宋" w:hAnsi="仿宋" w:hint="eastAsia"/>
          <w:bCs/>
          <w:spacing w:val="-4"/>
          <w:sz w:val="32"/>
          <w:szCs w:val="32"/>
        </w:rPr>
        <w:t>11</w:t>
      </w:r>
      <w:r w:rsidRPr="006059FA">
        <w:rPr>
          <w:rFonts w:ascii="仿宋" w:eastAsia="仿宋" w:hAnsi="仿宋"/>
          <w:bCs/>
          <w:spacing w:val="-4"/>
          <w:sz w:val="32"/>
          <w:szCs w:val="32"/>
        </w:rPr>
        <w:t>个</w:t>
      </w:r>
      <w:r w:rsidRPr="006059FA">
        <w:rPr>
          <w:rFonts w:ascii="仿宋" w:eastAsia="仿宋" w:hAnsi="仿宋" w:hint="eastAsia"/>
          <w:bCs/>
          <w:spacing w:val="-4"/>
          <w:sz w:val="32"/>
          <w:szCs w:val="32"/>
        </w:rPr>
        <w:t>，指标完成率为</w:t>
      </w:r>
      <w:r w:rsidR="00F360DA" w:rsidRPr="006059FA">
        <w:rPr>
          <w:rFonts w:ascii="仿宋" w:eastAsia="仿宋" w:hAnsi="仿宋" w:hint="eastAsia"/>
          <w:bCs/>
          <w:spacing w:val="-4"/>
          <w:sz w:val="32"/>
          <w:szCs w:val="32"/>
        </w:rPr>
        <w:t>100</w:t>
      </w:r>
      <w:r w:rsidRPr="006059FA">
        <w:rPr>
          <w:rFonts w:ascii="仿宋" w:eastAsia="仿宋" w:hAnsi="仿宋" w:hint="eastAsia"/>
          <w:bCs/>
          <w:spacing w:val="-4"/>
          <w:sz w:val="32"/>
          <w:szCs w:val="32"/>
        </w:rPr>
        <w:t>%。</w:t>
      </w:r>
    </w:p>
    <w:p w:rsidR="00DA38D0" w:rsidRPr="006059FA" w:rsidRDefault="001D74FB" w:rsidP="006059FA">
      <w:pPr>
        <w:adjustRightInd w:val="0"/>
        <w:snapToGrid w:val="0"/>
        <w:spacing w:line="580" w:lineRule="exact"/>
        <w:ind w:firstLineChars="200" w:firstLine="624"/>
        <w:rPr>
          <w:rStyle w:val="a9"/>
          <w:rFonts w:ascii="仿宋" w:eastAsia="仿宋" w:hAnsi="仿宋"/>
          <w:b w:val="0"/>
          <w:spacing w:val="-4"/>
          <w:sz w:val="32"/>
          <w:szCs w:val="32"/>
        </w:rPr>
      </w:pPr>
      <w:r w:rsidRPr="006059FA">
        <w:rPr>
          <w:rStyle w:val="a9"/>
          <w:rFonts w:ascii="仿宋" w:eastAsia="仿宋" w:hAnsi="仿宋" w:hint="eastAsia"/>
          <w:b w:val="0"/>
          <w:spacing w:val="-4"/>
          <w:sz w:val="32"/>
          <w:szCs w:val="32"/>
        </w:rPr>
        <w:t>经济性：</w:t>
      </w:r>
      <w:r w:rsidR="00341614" w:rsidRPr="006059FA">
        <w:rPr>
          <w:rStyle w:val="a9"/>
          <w:rFonts w:ascii="仿宋" w:eastAsia="仿宋" w:hAnsi="仿宋" w:hint="eastAsia"/>
          <w:b w:val="0"/>
          <w:spacing w:val="-4"/>
          <w:sz w:val="32"/>
          <w:szCs w:val="32"/>
        </w:rPr>
        <w:t>通过对15名创业带头贫困户妇女</w:t>
      </w:r>
      <w:r w:rsidR="00341614" w:rsidRPr="006059FA">
        <w:rPr>
          <w:rFonts w:ascii="仿宋" w:eastAsia="仿宋" w:hAnsi="仿宋" w:hint="eastAsia"/>
          <w:bCs/>
          <w:spacing w:val="-4"/>
          <w:sz w:val="32"/>
          <w:szCs w:val="32"/>
        </w:rPr>
        <w:t>进行40天的培训和购置设备（按每人12600元计算，其中：2600元技能培训费、10000元设备购置成本），</w:t>
      </w:r>
      <w:r w:rsidR="00F360DA" w:rsidRPr="006059FA">
        <w:rPr>
          <w:rStyle w:val="a9"/>
          <w:rFonts w:ascii="仿宋" w:eastAsia="仿宋" w:hAnsi="仿宋" w:hint="eastAsia"/>
          <w:b w:val="0"/>
          <w:spacing w:val="-4"/>
          <w:sz w:val="32"/>
          <w:szCs w:val="32"/>
        </w:rPr>
        <w:t>有效提升了自身增收能力</w:t>
      </w:r>
      <w:r w:rsidRPr="006059FA">
        <w:rPr>
          <w:rStyle w:val="a9"/>
          <w:rFonts w:ascii="仿宋" w:eastAsia="仿宋" w:hAnsi="仿宋" w:hint="eastAsia"/>
          <w:b w:val="0"/>
          <w:spacing w:val="-4"/>
          <w:sz w:val="32"/>
          <w:szCs w:val="32"/>
        </w:rPr>
        <w:t>。</w:t>
      </w:r>
    </w:p>
    <w:p w:rsidR="00DA38D0" w:rsidRPr="006059FA" w:rsidRDefault="001D74FB" w:rsidP="006059FA">
      <w:pPr>
        <w:adjustRightInd w:val="0"/>
        <w:snapToGrid w:val="0"/>
        <w:spacing w:line="580" w:lineRule="exact"/>
        <w:ind w:firstLineChars="200" w:firstLine="624"/>
        <w:rPr>
          <w:rStyle w:val="a9"/>
          <w:rFonts w:ascii="仿宋" w:eastAsia="仿宋" w:hAnsi="仿宋"/>
          <w:b w:val="0"/>
          <w:spacing w:val="-4"/>
          <w:sz w:val="32"/>
          <w:szCs w:val="32"/>
        </w:rPr>
      </w:pPr>
      <w:r w:rsidRPr="006059FA">
        <w:rPr>
          <w:rStyle w:val="a9"/>
          <w:rFonts w:ascii="仿宋" w:eastAsia="仿宋" w:hAnsi="仿宋" w:hint="eastAsia"/>
          <w:b w:val="0"/>
          <w:spacing w:val="-4"/>
          <w:sz w:val="32"/>
          <w:szCs w:val="32"/>
        </w:rPr>
        <w:t>效率性：</w:t>
      </w:r>
      <w:r w:rsidR="001B0A95">
        <w:rPr>
          <w:rStyle w:val="a9"/>
          <w:rFonts w:ascii="仿宋" w:eastAsia="仿宋" w:hAnsi="仿宋" w:hint="eastAsia"/>
          <w:b w:val="0"/>
          <w:spacing w:val="-4"/>
          <w:sz w:val="32"/>
          <w:szCs w:val="32"/>
        </w:rPr>
        <w:t>通过</w:t>
      </w:r>
      <w:r w:rsidR="001B0A95" w:rsidRPr="006059FA">
        <w:rPr>
          <w:rStyle w:val="a9"/>
          <w:rFonts w:ascii="仿宋" w:eastAsia="仿宋" w:hAnsi="仿宋" w:hint="eastAsia"/>
          <w:b w:val="0"/>
          <w:spacing w:val="-4"/>
          <w:sz w:val="32"/>
          <w:szCs w:val="32"/>
        </w:rPr>
        <w:t>对15名创业带头贫困户妇女</w:t>
      </w:r>
      <w:r w:rsidR="001B0A95" w:rsidRPr="006059FA">
        <w:rPr>
          <w:rFonts w:ascii="仿宋" w:eastAsia="仿宋" w:hAnsi="仿宋" w:hint="eastAsia"/>
          <w:bCs/>
          <w:spacing w:val="-4"/>
          <w:sz w:val="32"/>
          <w:szCs w:val="32"/>
        </w:rPr>
        <w:t>进行40天的培训和购置设备（按每人12600元计算，其中：2600元技能培训费、10000元设备购置成本），</w:t>
      </w:r>
      <w:r w:rsidR="001B0A95" w:rsidRPr="006059FA">
        <w:rPr>
          <w:rStyle w:val="a9"/>
          <w:rFonts w:ascii="仿宋" w:eastAsia="仿宋" w:hAnsi="仿宋" w:hint="eastAsia"/>
          <w:b w:val="0"/>
          <w:spacing w:val="-4"/>
          <w:sz w:val="32"/>
          <w:szCs w:val="32"/>
        </w:rPr>
        <w:t>有效提升了</w:t>
      </w:r>
      <w:r w:rsidR="001B0A95">
        <w:rPr>
          <w:rStyle w:val="a9"/>
          <w:rFonts w:ascii="仿宋" w:eastAsia="仿宋" w:hAnsi="仿宋" w:hint="eastAsia"/>
          <w:b w:val="0"/>
          <w:spacing w:val="-4"/>
          <w:sz w:val="32"/>
          <w:szCs w:val="32"/>
        </w:rPr>
        <w:t>贫困妇女</w:t>
      </w:r>
      <w:r w:rsidR="001B0A95" w:rsidRPr="006059FA">
        <w:rPr>
          <w:rStyle w:val="a9"/>
          <w:rFonts w:ascii="仿宋" w:eastAsia="仿宋" w:hAnsi="仿宋" w:hint="eastAsia"/>
          <w:b w:val="0"/>
          <w:spacing w:val="-4"/>
          <w:sz w:val="32"/>
          <w:szCs w:val="32"/>
        </w:rPr>
        <w:t>自身增收能力</w:t>
      </w:r>
      <w:r w:rsidR="001B0A95">
        <w:rPr>
          <w:rStyle w:val="a9"/>
          <w:rFonts w:ascii="仿宋" w:eastAsia="仿宋" w:hAnsi="仿宋" w:hint="eastAsia"/>
          <w:b w:val="0"/>
          <w:spacing w:val="-4"/>
          <w:sz w:val="32"/>
          <w:szCs w:val="32"/>
        </w:rPr>
        <w:t>，项目执行效率达</w:t>
      </w:r>
      <w:r w:rsidR="00341614" w:rsidRPr="006059FA">
        <w:rPr>
          <w:rStyle w:val="a9"/>
          <w:rFonts w:ascii="仿宋" w:eastAsia="仿宋" w:hAnsi="仿宋" w:hint="eastAsia"/>
          <w:b w:val="0"/>
          <w:spacing w:val="-4"/>
          <w:sz w:val="32"/>
          <w:szCs w:val="32"/>
        </w:rPr>
        <w:t>100%</w:t>
      </w:r>
      <w:r w:rsidRPr="006059FA">
        <w:rPr>
          <w:rStyle w:val="a9"/>
          <w:rFonts w:ascii="仿宋" w:eastAsia="仿宋" w:hAnsi="仿宋" w:hint="eastAsia"/>
          <w:b w:val="0"/>
          <w:spacing w:val="-4"/>
          <w:sz w:val="32"/>
          <w:szCs w:val="32"/>
        </w:rPr>
        <w:t>。</w:t>
      </w:r>
    </w:p>
    <w:p w:rsidR="00341614" w:rsidRPr="006059FA" w:rsidRDefault="001D74FB" w:rsidP="006059FA">
      <w:pPr>
        <w:adjustRightInd w:val="0"/>
        <w:snapToGrid w:val="0"/>
        <w:spacing w:line="580" w:lineRule="exact"/>
        <w:ind w:firstLineChars="200" w:firstLine="624"/>
        <w:rPr>
          <w:rStyle w:val="a9"/>
          <w:rFonts w:ascii="仿宋" w:eastAsia="仿宋" w:hAnsi="仿宋"/>
          <w:b w:val="0"/>
          <w:spacing w:val="-4"/>
          <w:sz w:val="32"/>
          <w:szCs w:val="32"/>
        </w:rPr>
      </w:pPr>
      <w:r w:rsidRPr="006059FA">
        <w:rPr>
          <w:rStyle w:val="a9"/>
          <w:rFonts w:ascii="仿宋" w:eastAsia="仿宋" w:hAnsi="仿宋" w:hint="eastAsia"/>
          <w:b w:val="0"/>
          <w:spacing w:val="-4"/>
          <w:sz w:val="32"/>
          <w:szCs w:val="32"/>
        </w:rPr>
        <w:t>效益性：</w:t>
      </w:r>
      <w:r w:rsidR="00341614" w:rsidRPr="006059FA">
        <w:rPr>
          <w:rStyle w:val="a9"/>
          <w:rFonts w:ascii="仿宋" w:eastAsia="仿宋" w:hAnsi="仿宋" w:hint="eastAsia"/>
          <w:b w:val="0"/>
          <w:spacing w:val="-4"/>
          <w:sz w:val="32"/>
          <w:szCs w:val="32"/>
        </w:rPr>
        <w:t>通过该项目的实施，有效提升了贫困户自身增收能力和增</w:t>
      </w:r>
      <w:r w:rsidR="00341614" w:rsidRPr="006059FA">
        <w:rPr>
          <w:rStyle w:val="a9"/>
          <w:rFonts w:ascii="仿宋" w:eastAsia="仿宋" w:hAnsi="仿宋" w:hint="eastAsia"/>
          <w:b w:val="0"/>
          <w:spacing w:val="-4"/>
          <w:sz w:val="32"/>
          <w:szCs w:val="32"/>
        </w:rPr>
        <w:lastRenderedPageBreak/>
        <w:t>强了贫困户就业能力以及拓宽了她们的就业渠道。</w:t>
      </w:r>
    </w:p>
    <w:p w:rsidR="00DA38D0" w:rsidRPr="006059FA" w:rsidRDefault="001D74FB" w:rsidP="006059FA">
      <w:pPr>
        <w:adjustRightInd w:val="0"/>
        <w:snapToGrid w:val="0"/>
        <w:spacing w:line="580" w:lineRule="exact"/>
        <w:ind w:firstLineChars="200" w:firstLine="627"/>
        <w:rPr>
          <w:rFonts w:ascii="楷体" w:eastAsia="楷体" w:hAnsi="楷体"/>
          <w:b/>
          <w:spacing w:val="-4"/>
          <w:sz w:val="32"/>
          <w:szCs w:val="32"/>
        </w:rPr>
      </w:pPr>
      <w:r w:rsidRPr="006059FA">
        <w:rPr>
          <w:rFonts w:ascii="楷体" w:eastAsia="楷体" w:hAnsi="楷体" w:hint="eastAsia"/>
          <w:b/>
          <w:spacing w:val="-4"/>
          <w:sz w:val="32"/>
          <w:szCs w:val="32"/>
        </w:rPr>
        <w:t>（二）项目绩效目标未完成原因分析</w:t>
      </w:r>
    </w:p>
    <w:p w:rsidR="00DA38D0" w:rsidRPr="006059FA" w:rsidRDefault="001D74FB" w:rsidP="006059FA">
      <w:pPr>
        <w:adjustRightInd w:val="0"/>
        <w:snapToGrid w:val="0"/>
        <w:spacing w:line="580" w:lineRule="exact"/>
        <w:ind w:firstLineChars="200" w:firstLine="624"/>
        <w:rPr>
          <w:rFonts w:ascii="仿宋" w:eastAsia="仿宋" w:hAnsi="仿宋"/>
          <w:spacing w:val="-4"/>
          <w:sz w:val="32"/>
          <w:szCs w:val="32"/>
        </w:rPr>
      </w:pPr>
      <w:r w:rsidRPr="006059FA">
        <w:rPr>
          <w:rFonts w:ascii="仿宋" w:eastAsia="仿宋" w:hAnsi="仿宋" w:hint="eastAsia"/>
          <w:spacing w:val="-4"/>
          <w:sz w:val="32"/>
          <w:szCs w:val="32"/>
        </w:rPr>
        <w:t>不存在未完成情况</w:t>
      </w:r>
      <w:r w:rsidR="00741663" w:rsidRPr="006059FA">
        <w:rPr>
          <w:rFonts w:ascii="仿宋" w:eastAsia="仿宋" w:hAnsi="仿宋" w:hint="eastAsia"/>
          <w:spacing w:val="-4"/>
          <w:sz w:val="32"/>
          <w:szCs w:val="32"/>
        </w:rPr>
        <w:t>：</w:t>
      </w:r>
      <w:r w:rsidRPr="006059FA">
        <w:rPr>
          <w:rFonts w:ascii="仿宋" w:eastAsia="仿宋" w:hAnsi="仿宋" w:hint="eastAsia"/>
          <w:spacing w:val="-4"/>
          <w:sz w:val="32"/>
          <w:szCs w:val="32"/>
        </w:rPr>
        <w:t>2018</w:t>
      </w:r>
      <w:r w:rsidR="00741663" w:rsidRPr="006059FA">
        <w:rPr>
          <w:rFonts w:ascii="仿宋" w:eastAsia="仿宋" w:hAnsi="仿宋" w:hint="eastAsia"/>
          <w:spacing w:val="-4"/>
          <w:sz w:val="32"/>
          <w:szCs w:val="32"/>
        </w:rPr>
        <w:t>年本项目绩效目标全部达成，不存在未完成原因分析。</w:t>
      </w:r>
    </w:p>
    <w:p w:rsidR="00DA38D0" w:rsidRPr="006059FA" w:rsidRDefault="001D74FB" w:rsidP="006059FA">
      <w:pPr>
        <w:adjustRightInd w:val="0"/>
        <w:snapToGrid w:val="0"/>
        <w:spacing w:line="580" w:lineRule="exact"/>
        <w:ind w:firstLineChars="200" w:firstLine="624"/>
        <w:outlineLvl w:val="0"/>
        <w:rPr>
          <w:rStyle w:val="a9"/>
          <w:rFonts w:ascii="黑体" w:eastAsia="黑体" w:hAnsi="黑体"/>
          <w:b w:val="0"/>
          <w:spacing w:val="-4"/>
          <w:sz w:val="32"/>
          <w:szCs w:val="32"/>
        </w:rPr>
      </w:pPr>
      <w:r w:rsidRPr="006059FA">
        <w:rPr>
          <w:rStyle w:val="a9"/>
          <w:rFonts w:ascii="黑体" w:eastAsia="黑体" w:hAnsi="黑体" w:hint="eastAsia"/>
          <w:b w:val="0"/>
          <w:spacing w:val="-4"/>
          <w:sz w:val="32"/>
          <w:szCs w:val="32"/>
        </w:rPr>
        <w:t>五、其他需要说明的问题</w:t>
      </w:r>
    </w:p>
    <w:p w:rsidR="00DA38D0" w:rsidRPr="006059FA" w:rsidRDefault="001D74FB" w:rsidP="006059FA">
      <w:pPr>
        <w:adjustRightInd w:val="0"/>
        <w:snapToGrid w:val="0"/>
        <w:spacing w:line="580" w:lineRule="exact"/>
        <w:ind w:firstLineChars="200" w:firstLine="627"/>
        <w:outlineLvl w:val="0"/>
        <w:rPr>
          <w:rFonts w:ascii="楷体" w:eastAsia="楷体" w:hAnsi="楷体"/>
          <w:b/>
          <w:spacing w:val="-4"/>
          <w:sz w:val="32"/>
          <w:szCs w:val="32"/>
        </w:rPr>
      </w:pPr>
      <w:r w:rsidRPr="006059FA">
        <w:rPr>
          <w:rFonts w:ascii="楷体" w:eastAsia="楷体" w:hAnsi="楷体" w:hint="eastAsia"/>
          <w:b/>
          <w:spacing w:val="-4"/>
          <w:sz w:val="32"/>
          <w:szCs w:val="32"/>
        </w:rPr>
        <w:t>（一）后续工作计划</w:t>
      </w:r>
    </w:p>
    <w:p w:rsidR="00741663" w:rsidRPr="006059FA" w:rsidRDefault="00741663" w:rsidP="006059FA">
      <w:pPr>
        <w:adjustRightInd w:val="0"/>
        <w:snapToGrid w:val="0"/>
        <w:spacing w:line="580" w:lineRule="exact"/>
        <w:ind w:firstLineChars="200" w:firstLine="624"/>
        <w:outlineLvl w:val="0"/>
        <w:rPr>
          <w:rStyle w:val="a9"/>
          <w:rFonts w:ascii="仿宋" w:eastAsia="仿宋" w:hAnsi="仿宋"/>
          <w:b w:val="0"/>
          <w:spacing w:val="-4"/>
          <w:sz w:val="32"/>
          <w:szCs w:val="32"/>
        </w:rPr>
      </w:pPr>
      <w:r w:rsidRPr="006059FA">
        <w:rPr>
          <w:rStyle w:val="a9"/>
          <w:rFonts w:ascii="仿宋" w:eastAsia="仿宋" w:hAnsi="仿宋" w:hint="eastAsia"/>
          <w:b w:val="0"/>
          <w:spacing w:val="-4"/>
          <w:sz w:val="32"/>
          <w:szCs w:val="32"/>
        </w:rPr>
        <w:t>对15名创业带头贫困户妇女进行后期跟踪，确保她们的技能能够发挥长期的增收效益。</w:t>
      </w:r>
    </w:p>
    <w:p w:rsidR="00DA38D0" w:rsidRPr="006059FA" w:rsidRDefault="001D74FB" w:rsidP="006059FA">
      <w:pPr>
        <w:adjustRightInd w:val="0"/>
        <w:snapToGrid w:val="0"/>
        <w:spacing w:line="580" w:lineRule="exact"/>
        <w:ind w:firstLineChars="200" w:firstLine="627"/>
        <w:outlineLvl w:val="0"/>
        <w:rPr>
          <w:rFonts w:ascii="楷体" w:eastAsia="楷体" w:hAnsi="楷体"/>
          <w:b/>
          <w:spacing w:val="-4"/>
          <w:sz w:val="32"/>
          <w:szCs w:val="32"/>
        </w:rPr>
      </w:pPr>
      <w:r w:rsidRPr="006059FA">
        <w:rPr>
          <w:rFonts w:ascii="楷体" w:eastAsia="楷体" w:hAnsi="楷体" w:hint="eastAsia"/>
          <w:b/>
          <w:spacing w:val="-4"/>
          <w:sz w:val="32"/>
          <w:szCs w:val="32"/>
        </w:rPr>
        <w:t>（二）主要经验及做法、存在问题和建议</w:t>
      </w:r>
    </w:p>
    <w:p w:rsidR="00DA38D0" w:rsidRPr="006059FA" w:rsidRDefault="001D74FB" w:rsidP="006059FA">
      <w:pPr>
        <w:spacing w:line="580" w:lineRule="exact"/>
        <w:ind w:firstLineChars="200" w:firstLine="624"/>
        <w:rPr>
          <w:rFonts w:ascii="仿宋" w:eastAsia="仿宋" w:hAnsi="仿宋" w:cs="仿宋"/>
          <w:kern w:val="0"/>
          <w:sz w:val="32"/>
          <w:szCs w:val="32"/>
        </w:rPr>
      </w:pPr>
      <w:r w:rsidRPr="006059FA">
        <w:rPr>
          <w:rFonts w:ascii="仿宋" w:eastAsia="仿宋" w:hAnsi="仿宋" w:hint="eastAsia"/>
          <w:bCs/>
          <w:spacing w:val="-4"/>
          <w:sz w:val="32"/>
          <w:szCs w:val="32"/>
        </w:rPr>
        <w:t>1、主要经验及做法</w:t>
      </w:r>
      <w:r w:rsidR="006059FA" w:rsidRPr="006059FA">
        <w:rPr>
          <w:rFonts w:ascii="仿宋" w:eastAsia="仿宋" w:hAnsi="仿宋" w:hint="eastAsia"/>
          <w:bCs/>
          <w:spacing w:val="-4"/>
          <w:sz w:val="32"/>
          <w:szCs w:val="32"/>
        </w:rPr>
        <w:t>：</w:t>
      </w:r>
      <w:r w:rsidR="006059FA" w:rsidRPr="006059FA">
        <w:rPr>
          <w:rFonts w:ascii="仿宋" w:eastAsia="仿宋" w:hAnsi="仿宋" w:cs="仿宋" w:hint="eastAsia"/>
          <w:b/>
          <w:bCs/>
          <w:kern w:val="0"/>
          <w:sz w:val="32"/>
          <w:szCs w:val="32"/>
        </w:rPr>
        <w:t>一是</w:t>
      </w:r>
      <w:r w:rsidR="006059FA" w:rsidRPr="006059FA">
        <w:rPr>
          <w:rFonts w:ascii="仿宋" w:eastAsia="仿宋" w:hAnsi="仿宋" w:cs="仿宋" w:hint="eastAsia"/>
          <w:kern w:val="0"/>
          <w:sz w:val="32"/>
          <w:szCs w:val="32"/>
        </w:rPr>
        <w:t>选定指标项。根据我县“贫困农牧民妇女美容美发项目”绩效目标表指标的完成情况，合理制定需要加强或提高的指标，促进指标的完成；</w:t>
      </w:r>
      <w:r w:rsidR="006059FA" w:rsidRPr="006059FA">
        <w:rPr>
          <w:rFonts w:ascii="仿宋" w:eastAsia="仿宋" w:hAnsi="仿宋" w:cs="仿宋" w:hint="eastAsia"/>
          <w:b/>
          <w:bCs/>
          <w:kern w:val="0"/>
          <w:sz w:val="32"/>
          <w:szCs w:val="32"/>
        </w:rPr>
        <w:t>二是</w:t>
      </w:r>
      <w:r w:rsidR="006059FA" w:rsidRPr="006059FA">
        <w:rPr>
          <w:rFonts w:ascii="仿宋" w:eastAsia="仿宋" w:hAnsi="仿宋" w:cs="仿宋" w:hint="eastAsia"/>
          <w:kern w:val="0"/>
          <w:sz w:val="32"/>
          <w:szCs w:val="32"/>
        </w:rPr>
        <w:t>合理使用资金。将专项资金根据确定的指标项合理划分使用，确保资金做到专款专用；</w:t>
      </w:r>
      <w:r w:rsidR="006059FA" w:rsidRPr="006059FA">
        <w:rPr>
          <w:rFonts w:ascii="仿宋" w:eastAsia="仿宋" w:hAnsi="仿宋" w:cs="仿宋" w:hint="eastAsia"/>
          <w:b/>
          <w:bCs/>
          <w:kern w:val="0"/>
          <w:sz w:val="32"/>
          <w:szCs w:val="32"/>
        </w:rPr>
        <w:t>三是</w:t>
      </w:r>
      <w:r w:rsidR="006059FA" w:rsidRPr="006059FA">
        <w:rPr>
          <w:rFonts w:ascii="仿宋" w:eastAsia="仿宋" w:hAnsi="仿宋" w:cs="仿宋" w:hint="eastAsia"/>
          <w:kern w:val="0"/>
          <w:sz w:val="32"/>
          <w:szCs w:val="32"/>
        </w:rPr>
        <w:t>加强资金监管。资金的使用过程严格按照地区财政局的相关要求进行支付。</w:t>
      </w:r>
    </w:p>
    <w:p w:rsidR="00DA38D0" w:rsidRPr="006059FA" w:rsidRDefault="001D74FB" w:rsidP="006059FA">
      <w:pPr>
        <w:adjustRightInd w:val="0"/>
        <w:snapToGrid w:val="0"/>
        <w:spacing w:line="580" w:lineRule="exact"/>
        <w:ind w:firstLineChars="200" w:firstLine="624"/>
        <w:rPr>
          <w:rFonts w:ascii="仿宋" w:eastAsia="仿宋" w:hAnsi="仿宋"/>
          <w:bCs/>
          <w:spacing w:val="-4"/>
          <w:sz w:val="32"/>
          <w:szCs w:val="32"/>
        </w:rPr>
      </w:pPr>
      <w:r w:rsidRPr="006059FA">
        <w:rPr>
          <w:rFonts w:ascii="仿宋" w:eastAsia="仿宋" w:hAnsi="仿宋" w:hint="eastAsia"/>
          <w:bCs/>
          <w:spacing w:val="-4"/>
          <w:sz w:val="32"/>
          <w:szCs w:val="32"/>
        </w:rPr>
        <w:t>2、存在的问题</w:t>
      </w:r>
      <w:r w:rsidR="006059FA" w:rsidRPr="006059FA">
        <w:rPr>
          <w:rFonts w:ascii="仿宋" w:eastAsia="仿宋" w:hAnsi="仿宋" w:hint="eastAsia"/>
          <w:bCs/>
          <w:spacing w:val="-4"/>
          <w:sz w:val="32"/>
          <w:szCs w:val="32"/>
        </w:rPr>
        <w:t>：无。</w:t>
      </w:r>
    </w:p>
    <w:p w:rsidR="00DA38D0" w:rsidRPr="006059FA" w:rsidRDefault="001D74FB" w:rsidP="006059FA">
      <w:pPr>
        <w:spacing w:line="580" w:lineRule="exact"/>
        <w:ind w:firstLineChars="200" w:firstLine="624"/>
        <w:rPr>
          <w:rFonts w:ascii="仿宋" w:eastAsia="仿宋" w:hAnsi="仿宋" w:cs="仿宋"/>
          <w:kern w:val="0"/>
          <w:sz w:val="32"/>
          <w:szCs w:val="32"/>
        </w:rPr>
      </w:pPr>
      <w:r w:rsidRPr="006059FA">
        <w:rPr>
          <w:rFonts w:ascii="仿宋" w:eastAsia="仿宋" w:hAnsi="仿宋" w:hint="eastAsia"/>
          <w:bCs/>
          <w:spacing w:val="-4"/>
          <w:sz w:val="32"/>
          <w:szCs w:val="32"/>
        </w:rPr>
        <w:t>3、建议</w:t>
      </w:r>
      <w:r w:rsidR="006059FA" w:rsidRPr="006059FA">
        <w:rPr>
          <w:rFonts w:ascii="仿宋" w:eastAsia="仿宋" w:hAnsi="仿宋" w:hint="eastAsia"/>
          <w:bCs/>
          <w:spacing w:val="-4"/>
          <w:sz w:val="32"/>
          <w:szCs w:val="32"/>
        </w:rPr>
        <w:t>：</w:t>
      </w:r>
      <w:r w:rsidR="006059FA" w:rsidRPr="006059FA">
        <w:rPr>
          <w:rFonts w:ascii="仿宋" w:eastAsia="仿宋" w:hAnsi="仿宋" w:cs="仿宋" w:hint="eastAsia"/>
          <w:b/>
          <w:bCs/>
          <w:kern w:val="0"/>
          <w:sz w:val="32"/>
          <w:szCs w:val="32"/>
        </w:rPr>
        <w:t>一是</w:t>
      </w:r>
      <w:r w:rsidR="006059FA" w:rsidRPr="006059FA">
        <w:rPr>
          <w:rFonts w:ascii="仿宋" w:eastAsia="仿宋" w:hAnsi="仿宋" w:cs="仿宋" w:hint="eastAsia"/>
          <w:kern w:val="0"/>
          <w:sz w:val="32"/>
          <w:szCs w:val="32"/>
        </w:rPr>
        <w:t>提高项目负责人责任意识，提高绩效工作执行率，主要领导牵头负责绩效管理工作，将预算绩效管理纳入本部门日常管理工作内；</w:t>
      </w:r>
      <w:r w:rsidR="006059FA" w:rsidRPr="006059FA">
        <w:rPr>
          <w:rFonts w:ascii="仿宋" w:eastAsia="仿宋" w:hAnsi="仿宋" w:cs="仿宋" w:hint="eastAsia"/>
          <w:b/>
          <w:bCs/>
          <w:kern w:val="0"/>
          <w:sz w:val="32"/>
          <w:szCs w:val="32"/>
        </w:rPr>
        <w:t>二是</w:t>
      </w:r>
      <w:r w:rsidR="006059FA" w:rsidRPr="006059FA">
        <w:rPr>
          <w:rFonts w:ascii="仿宋" w:eastAsia="仿宋" w:hAnsi="仿宋" w:cs="仿宋" w:hint="eastAsia"/>
          <w:kern w:val="0"/>
          <w:sz w:val="32"/>
          <w:szCs w:val="32"/>
        </w:rPr>
        <w:t>加强资金管理，严格落实财务管理相关制度，确保项目资金</w:t>
      </w:r>
      <w:r w:rsidR="006059FA" w:rsidRPr="006059FA">
        <w:rPr>
          <w:rFonts w:ascii="仿宋" w:eastAsia="仿宋" w:hAnsi="仿宋" w:hint="eastAsia"/>
          <w:bCs/>
          <w:spacing w:val="-4"/>
          <w:sz w:val="32"/>
          <w:szCs w:val="32"/>
        </w:rPr>
        <w:t>不存在截留、挤占、挪用等情况，做到专款专用</w:t>
      </w:r>
      <w:r w:rsidR="006059FA" w:rsidRPr="006059FA">
        <w:rPr>
          <w:rFonts w:ascii="仿宋" w:eastAsia="仿宋" w:hAnsi="仿宋" w:cs="仿宋" w:hint="eastAsia"/>
          <w:kern w:val="0"/>
          <w:sz w:val="32"/>
          <w:szCs w:val="32"/>
        </w:rPr>
        <w:t>；</w:t>
      </w:r>
      <w:r w:rsidR="006059FA" w:rsidRPr="006059FA">
        <w:rPr>
          <w:rFonts w:ascii="仿宋" w:eastAsia="仿宋" w:hAnsi="仿宋" w:cs="仿宋" w:hint="eastAsia"/>
          <w:b/>
          <w:bCs/>
          <w:kern w:val="0"/>
          <w:sz w:val="32"/>
          <w:szCs w:val="32"/>
        </w:rPr>
        <w:t>三是</w:t>
      </w:r>
      <w:r w:rsidR="006059FA" w:rsidRPr="006059FA">
        <w:rPr>
          <w:rFonts w:ascii="仿宋" w:eastAsia="仿宋" w:hAnsi="仿宋" w:cs="仿宋" w:hint="eastAsia"/>
          <w:kern w:val="0"/>
          <w:sz w:val="32"/>
          <w:szCs w:val="32"/>
        </w:rPr>
        <w:t>建议使用信息化管理软件，方便各项工作能够在规定时间内及时有效完成，避免重复。</w:t>
      </w:r>
    </w:p>
    <w:p w:rsidR="00DA38D0" w:rsidRPr="006059FA" w:rsidRDefault="001D74FB" w:rsidP="006059FA">
      <w:pPr>
        <w:adjustRightInd w:val="0"/>
        <w:snapToGrid w:val="0"/>
        <w:spacing w:line="580" w:lineRule="exact"/>
        <w:ind w:firstLineChars="200" w:firstLine="627"/>
        <w:outlineLvl w:val="0"/>
        <w:rPr>
          <w:rFonts w:ascii="楷体" w:eastAsia="楷体" w:hAnsi="楷体"/>
          <w:b/>
          <w:spacing w:val="-4"/>
          <w:sz w:val="32"/>
          <w:szCs w:val="32"/>
        </w:rPr>
      </w:pPr>
      <w:r w:rsidRPr="006059FA">
        <w:rPr>
          <w:rFonts w:ascii="楷体" w:eastAsia="楷体" w:hAnsi="楷体" w:hint="eastAsia"/>
          <w:b/>
          <w:spacing w:val="-4"/>
          <w:sz w:val="32"/>
          <w:szCs w:val="32"/>
        </w:rPr>
        <w:t>（三）其他</w:t>
      </w:r>
    </w:p>
    <w:p w:rsidR="00DA38D0" w:rsidRPr="006059FA" w:rsidRDefault="001D74FB" w:rsidP="006059FA">
      <w:pPr>
        <w:adjustRightInd w:val="0"/>
        <w:snapToGrid w:val="0"/>
        <w:spacing w:line="580" w:lineRule="exact"/>
        <w:ind w:firstLineChars="200" w:firstLine="624"/>
        <w:rPr>
          <w:rFonts w:ascii="仿宋" w:eastAsia="仿宋" w:hAnsi="仿宋"/>
          <w:spacing w:val="-4"/>
          <w:sz w:val="32"/>
          <w:szCs w:val="32"/>
        </w:rPr>
      </w:pPr>
      <w:r w:rsidRPr="006059FA">
        <w:rPr>
          <w:rFonts w:ascii="仿宋" w:eastAsia="仿宋" w:hAnsi="仿宋" w:hint="eastAsia"/>
          <w:spacing w:val="-4"/>
          <w:sz w:val="32"/>
          <w:szCs w:val="32"/>
        </w:rPr>
        <w:t>无其他说明内容。</w:t>
      </w:r>
    </w:p>
    <w:p w:rsidR="00DA38D0" w:rsidRPr="006059FA" w:rsidRDefault="001D74FB" w:rsidP="006059FA">
      <w:pPr>
        <w:adjustRightInd w:val="0"/>
        <w:snapToGrid w:val="0"/>
        <w:spacing w:line="580" w:lineRule="exact"/>
        <w:ind w:firstLineChars="200" w:firstLine="624"/>
        <w:outlineLvl w:val="0"/>
        <w:rPr>
          <w:rFonts w:ascii="黑体" w:eastAsia="黑体" w:hAnsi="黑体"/>
          <w:bCs/>
          <w:spacing w:val="-4"/>
          <w:sz w:val="32"/>
          <w:szCs w:val="32"/>
        </w:rPr>
      </w:pPr>
      <w:r w:rsidRPr="006059FA">
        <w:rPr>
          <w:rStyle w:val="a9"/>
          <w:rFonts w:ascii="黑体" w:eastAsia="黑体" w:hAnsi="黑体" w:hint="eastAsia"/>
          <w:b w:val="0"/>
          <w:spacing w:val="-4"/>
          <w:sz w:val="32"/>
          <w:szCs w:val="32"/>
        </w:rPr>
        <w:t>六、项目评价工作情况</w:t>
      </w:r>
    </w:p>
    <w:p w:rsidR="006059FA" w:rsidRPr="006059FA" w:rsidRDefault="006059FA" w:rsidP="006059FA">
      <w:pPr>
        <w:widowControl/>
        <w:adjustRightInd w:val="0"/>
        <w:snapToGrid w:val="0"/>
        <w:spacing w:line="580" w:lineRule="exact"/>
        <w:ind w:firstLineChars="200" w:firstLine="640"/>
        <w:rPr>
          <w:rFonts w:ascii="仿宋" w:eastAsia="仿宋" w:hAnsi="仿宋" w:cs="仿宋"/>
          <w:kern w:val="0"/>
          <w:sz w:val="32"/>
          <w:szCs w:val="32"/>
        </w:rPr>
      </w:pPr>
      <w:r w:rsidRPr="006059FA">
        <w:rPr>
          <w:rFonts w:ascii="仿宋" w:eastAsia="仿宋" w:hAnsi="仿宋" w:cs="仿宋" w:hint="eastAsia"/>
          <w:kern w:val="0"/>
          <w:sz w:val="32"/>
          <w:szCs w:val="32"/>
        </w:rPr>
        <w:lastRenderedPageBreak/>
        <w:t>本次评价通过实地调研、数据分析、询问效果等方式，全面了解15名受益贫困人员满意度，项目经费支出管理过程</w:t>
      </w:r>
      <w:r w:rsidR="001B0A95">
        <w:rPr>
          <w:rFonts w:ascii="仿宋" w:eastAsia="仿宋" w:hAnsi="仿宋" w:cs="仿宋" w:hint="eastAsia"/>
          <w:kern w:val="0"/>
          <w:sz w:val="32"/>
          <w:szCs w:val="32"/>
        </w:rPr>
        <w:t>很</w:t>
      </w:r>
      <w:r w:rsidRPr="006059FA">
        <w:rPr>
          <w:rFonts w:ascii="仿宋" w:eastAsia="仿宋" w:hAnsi="仿宋" w:cs="仿宋" w:hint="eastAsia"/>
          <w:kern w:val="0"/>
          <w:sz w:val="32"/>
          <w:szCs w:val="32"/>
        </w:rPr>
        <w:t>规范，</w:t>
      </w:r>
      <w:r w:rsidR="001B0A95">
        <w:rPr>
          <w:rFonts w:ascii="仿宋" w:eastAsia="仿宋" w:hAnsi="仿宋" w:cs="仿宋" w:hint="eastAsia"/>
          <w:kern w:val="0"/>
          <w:sz w:val="32"/>
          <w:szCs w:val="32"/>
        </w:rPr>
        <w:t>已经</w:t>
      </w:r>
      <w:r w:rsidRPr="006059FA">
        <w:rPr>
          <w:rFonts w:ascii="仿宋" w:eastAsia="仿宋" w:hAnsi="仿宋" w:cs="仿宋" w:hint="eastAsia"/>
          <w:kern w:val="0"/>
          <w:sz w:val="32"/>
          <w:szCs w:val="32"/>
        </w:rPr>
        <w:t>完成了预期绩效目标等工作。同时，通过开展自查、自评总结项目实施经验，为更好地推进塔什库尔干县贫困农牧民妇女美容美发项目发挥长期效益起到了推波助澜的作用。</w:t>
      </w:r>
    </w:p>
    <w:p w:rsidR="00DA38D0" w:rsidRPr="006059FA" w:rsidRDefault="001D74FB" w:rsidP="006059FA">
      <w:pPr>
        <w:adjustRightInd w:val="0"/>
        <w:snapToGrid w:val="0"/>
        <w:spacing w:line="580" w:lineRule="exact"/>
        <w:ind w:firstLineChars="200" w:firstLine="624"/>
        <w:outlineLvl w:val="0"/>
        <w:rPr>
          <w:rStyle w:val="a9"/>
          <w:rFonts w:ascii="黑体" w:eastAsia="黑体" w:hAnsi="黑体"/>
          <w:b w:val="0"/>
          <w:spacing w:val="-4"/>
          <w:sz w:val="32"/>
          <w:szCs w:val="32"/>
        </w:rPr>
      </w:pPr>
      <w:r w:rsidRPr="006059FA">
        <w:rPr>
          <w:rStyle w:val="a9"/>
          <w:rFonts w:ascii="黑体" w:eastAsia="黑体" w:hAnsi="黑体" w:hint="eastAsia"/>
          <w:b w:val="0"/>
          <w:spacing w:val="-4"/>
          <w:sz w:val="32"/>
          <w:szCs w:val="32"/>
        </w:rPr>
        <w:t>七、附表</w:t>
      </w:r>
    </w:p>
    <w:p w:rsidR="00DA38D0" w:rsidRPr="006059FA" w:rsidRDefault="001D74FB" w:rsidP="006059FA">
      <w:pPr>
        <w:adjustRightInd w:val="0"/>
        <w:snapToGrid w:val="0"/>
        <w:spacing w:line="580" w:lineRule="exact"/>
        <w:ind w:firstLineChars="200" w:firstLine="624"/>
        <w:rPr>
          <w:rStyle w:val="a9"/>
          <w:rFonts w:ascii="仿宋" w:eastAsia="仿宋" w:hAnsi="仿宋"/>
          <w:b w:val="0"/>
          <w:spacing w:val="-4"/>
          <w:sz w:val="32"/>
          <w:szCs w:val="32"/>
        </w:rPr>
      </w:pPr>
      <w:r w:rsidRPr="006059FA">
        <w:rPr>
          <w:rStyle w:val="a9"/>
          <w:rFonts w:ascii="仿宋" w:eastAsia="仿宋" w:hAnsi="仿宋" w:hint="eastAsia"/>
          <w:b w:val="0"/>
          <w:spacing w:val="-4"/>
          <w:sz w:val="32"/>
          <w:szCs w:val="32"/>
        </w:rPr>
        <w:t>《项目支出绩效目标自评表》</w:t>
      </w:r>
    </w:p>
    <w:p w:rsidR="00DA38D0" w:rsidRDefault="00DA38D0">
      <w:pPr>
        <w:adjustRightInd w:val="0"/>
        <w:snapToGrid w:val="0"/>
        <w:spacing w:line="560" w:lineRule="exact"/>
        <w:ind w:firstLineChars="200" w:firstLine="627"/>
        <w:rPr>
          <w:rStyle w:val="a9"/>
          <w:rFonts w:ascii="仿宋" w:eastAsia="仿宋" w:hAnsi="仿宋"/>
          <w:color w:val="FF0000"/>
          <w:spacing w:val="-4"/>
          <w:sz w:val="32"/>
          <w:szCs w:val="32"/>
        </w:rPr>
      </w:pPr>
    </w:p>
    <w:p w:rsidR="00DA38D0" w:rsidRDefault="00DA38D0">
      <w:pPr>
        <w:adjustRightInd w:val="0"/>
        <w:snapToGrid w:val="0"/>
        <w:spacing w:line="560" w:lineRule="exact"/>
        <w:rPr>
          <w:rStyle w:val="a9"/>
          <w:rFonts w:ascii="仿宋" w:eastAsia="仿宋" w:hAnsi="仿宋"/>
          <w:color w:val="FF0000"/>
          <w:spacing w:val="-4"/>
          <w:sz w:val="32"/>
          <w:szCs w:val="32"/>
        </w:rPr>
      </w:pPr>
      <w:bookmarkStart w:id="0" w:name="_GoBack"/>
      <w:bookmarkEnd w:id="0"/>
    </w:p>
    <w:sectPr w:rsidR="00DA38D0" w:rsidSect="0057312F">
      <w:headerReference w:type="even" r:id="rId9"/>
      <w:headerReference w:type="default" r:id="rId10"/>
      <w:footerReference w:type="even" r:id="rId11"/>
      <w:footerReference w:type="default" r:id="rId12"/>
      <w:headerReference w:type="first" r:id="rId13"/>
      <w:footerReference w:type="first" r:id="rId14"/>
      <w:pgSz w:w="11906" w:h="16838"/>
      <w:pgMar w:top="1247" w:right="1134" w:bottom="1247" w:left="1134"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24C" w:rsidRDefault="0098324C" w:rsidP="00DA38D0">
      <w:r>
        <w:separator/>
      </w:r>
    </w:p>
  </w:endnote>
  <w:endnote w:type="continuationSeparator" w:id="0">
    <w:p w:rsidR="0098324C" w:rsidRDefault="0098324C" w:rsidP="00DA38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中宋">
    <w:altName w:val="宋体"/>
    <w:charset w:val="86"/>
    <w:family w:val="auto"/>
    <w:pitch w:val="default"/>
    <w:sig w:usb0="00000000" w:usb1="00000000" w:usb2="00000000" w:usb3="00000000" w:csb0="0004009F" w:csb1="DFD7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D0" w:rsidRDefault="00DA38D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D0" w:rsidRDefault="00DA38D0">
    <w:pPr>
      <w:pStyle w:val="a5"/>
      <w:jc w:val="center"/>
    </w:pPr>
  </w:p>
  <w:p w:rsidR="00DA38D0" w:rsidRDefault="00DA38D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D0" w:rsidRDefault="00DA38D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24C" w:rsidRDefault="0098324C" w:rsidP="00DA38D0">
      <w:r>
        <w:separator/>
      </w:r>
    </w:p>
  </w:footnote>
  <w:footnote w:type="continuationSeparator" w:id="0">
    <w:p w:rsidR="0098324C" w:rsidRDefault="0098324C" w:rsidP="00DA38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D0" w:rsidRDefault="00DA38D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D0" w:rsidRDefault="00DA38D0">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D0" w:rsidRDefault="00DA38D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C6EA9"/>
    <w:multiLevelType w:val="hybridMultilevel"/>
    <w:tmpl w:val="CB0E630C"/>
    <w:lvl w:ilvl="0" w:tplc="8F3C7C7A">
      <w:start w:val="1"/>
      <w:numFmt w:val="decimal"/>
      <w:lvlText w:val="%1、"/>
      <w:lvlJc w:val="left"/>
      <w:pPr>
        <w:ind w:left="1344" w:hanging="720"/>
      </w:pPr>
      <w:rPr>
        <w:rFonts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abstractNum w:abstractNumId="1">
    <w:nsid w:val="7B8D17F0"/>
    <w:multiLevelType w:val="hybridMultilevel"/>
    <w:tmpl w:val="89E0D758"/>
    <w:lvl w:ilvl="0" w:tplc="14D8F20E">
      <w:start w:val="1"/>
      <w:numFmt w:val="decimal"/>
      <w:lvlText w:val="%1、"/>
      <w:lvlJc w:val="left"/>
      <w:pPr>
        <w:ind w:left="1734" w:hanging="1110"/>
      </w:pPr>
      <w:rPr>
        <w:rFonts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CA6457"/>
    <w:rsid w:val="0012208E"/>
    <w:rsid w:val="00135256"/>
    <w:rsid w:val="00174F92"/>
    <w:rsid w:val="001A4E1F"/>
    <w:rsid w:val="001A57B9"/>
    <w:rsid w:val="001B0A95"/>
    <w:rsid w:val="001B78E1"/>
    <w:rsid w:val="001C3847"/>
    <w:rsid w:val="001D4D7E"/>
    <w:rsid w:val="001D74FB"/>
    <w:rsid w:val="001F3031"/>
    <w:rsid w:val="00203647"/>
    <w:rsid w:val="00210A26"/>
    <w:rsid w:val="00223A4A"/>
    <w:rsid w:val="00266EFB"/>
    <w:rsid w:val="002A2532"/>
    <w:rsid w:val="002A2D76"/>
    <w:rsid w:val="0031685D"/>
    <w:rsid w:val="00341614"/>
    <w:rsid w:val="00365250"/>
    <w:rsid w:val="0036624C"/>
    <w:rsid w:val="00385849"/>
    <w:rsid w:val="003F1A98"/>
    <w:rsid w:val="00464E78"/>
    <w:rsid w:val="0050167F"/>
    <w:rsid w:val="00514506"/>
    <w:rsid w:val="005162F1"/>
    <w:rsid w:val="00516E80"/>
    <w:rsid w:val="00535153"/>
    <w:rsid w:val="0057312F"/>
    <w:rsid w:val="00575CFE"/>
    <w:rsid w:val="00583AFC"/>
    <w:rsid w:val="00592D09"/>
    <w:rsid w:val="006059FA"/>
    <w:rsid w:val="00675D58"/>
    <w:rsid w:val="006A1FDA"/>
    <w:rsid w:val="006F2E6D"/>
    <w:rsid w:val="007218B8"/>
    <w:rsid w:val="00741663"/>
    <w:rsid w:val="00755C6A"/>
    <w:rsid w:val="007560C9"/>
    <w:rsid w:val="00785FDE"/>
    <w:rsid w:val="007A0351"/>
    <w:rsid w:val="007A14BC"/>
    <w:rsid w:val="007C1025"/>
    <w:rsid w:val="007E6845"/>
    <w:rsid w:val="007F5F8A"/>
    <w:rsid w:val="00826CA1"/>
    <w:rsid w:val="00835B7F"/>
    <w:rsid w:val="00855E3A"/>
    <w:rsid w:val="00882985"/>
    <w:rsid w:val="008C41D0"/>
    <w:rsid w:val="008D78DF"/>
    <w:rsid w:val="00922CB9"/>
    <w:rsid w:val="009350F7"/>
    <w:rsid w:val="009418A4"/>
    <w:rsid w:val="0098324C"/>
    <w:rsid w:val="009B526F"/>
    <w:rsid w:val="009C1AFD"/>
    <w:rsid w:val="009D4BFB"/>
    <w:rsid w:val="00A26421"/>
    <w:rsid w:val="00A4293B"/>
    <w:rsid w:val="00A556DE"/>
    <w:rsid w:val="00A628D3"/>
    <w:rsid w:val="00A76191"/>
    <w:rsid w:val="00A83BD5"/>
    <w:rsid w:val="00A977DF"/>
    <w:rsid w:val="00AE6A23"/>
    <w:rsid w:val="00AF7CC9"/>
    <w:rsid w:val="00B06CA5"/>
    <w:rsid w:val="00B13FCF"/>
    <w:rsid w:val="00B41F61"/>
    <w:rsid w:val="00B55332"/>
    <w:rsid w:val="00B86E8C"/>
    <w:rsid w:val="00BE1A00"/>
    <w:rsid w:val="00C22CF0"/>
    <w:rsid w:val="00C56C72"/>
    <w:rsid w:val="00CA6457"/>
    <w:rsid w:val="00CC4442"/>
    <w:rsid w:val="00CC6E4D"/>
    <w:rsid w:val="00D17F2E"/>
    <w:rsid w:val="00D45F04"/>
    <w:rsid w:val="00D46194"/>
    <w:rsid w:val="00DA38D0"/>
    <w:rsid w:val="00E01293"/>
    <w:rsid w:val="00E027D1"/>
    <w:rsid w:val="00E769FE"/>
    <w:rsid w:val="00E961DB"/>
    <w:rsid w:val="00EA2CBE"/>
    <w:rsid w:val="00ED7975"/>
    <w:rsid w:val="00EF3FFA"/>
    <w:rsid w:val="00F32FEE"/>
    <w:rsid w:val="00F360DA"/>
    <w:rsid w:val="00F53E69"/>
    <w:rsid w:val="0AB56CE2"/>
    <w:rsid w:val="0EB107EC"/>
    <w:rsid w:val="21454B50"/>
    <w:rsid w:val="275833BE"/>
    <w:rsid w:val="397F4FE8"/>
    <w:rsid w:val="4EFD6A38"/>
    <w:rsid w:val="5A7F02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8D0"/>
    <w:pPr>
      <w:widowControl w:val="0"/>
      <w:jc w:val="both"/>
    </w:pPr>
    <w:rPr>
      <w:kern w:val="2"/>
      <w:sz w:val="21"/>
      <w:szCs w:val="24"/>
    </w:rPr>
  </w:style>
  <w:style w:type="paragraph" w:styleId="1">
    <w:name w:val="heading 1"/>
    <w:basedOn w:val="a"/>
    <w:next w:val="a"/>
    <w:link w:val="1Char"/>
    <w:uiPriority w:val="9"/>
    <w:qFormat/>
    <w:rsid w:val="00DA38D0"/>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DA38D0"/>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DA38D0"/>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DA38D0"/>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DA38D0"/>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DA38D0"/>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DA38D0"/>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DA38D0"/>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DA38D0"/>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DA38D0"/>
    <w:rPr>
      <w:rFonts w:ascii="宋体"/>
      <w:sz w:val="18"/>
      <w:szCs w:val="18"/>
    </w:rPr>
  </w:style>
  <w:style w:type="paragraph" w:styleId="a4">
    <w:name w:val="Balloon Text"/>
    <w:basedOn w:val="a"/>
    <w:link w:val="Char0"/>
    <w:uiPriority w:val="99"/>
    <w:unhideWhenUsed/>
    <w:qFormat/>
    <w:rsid w:val="00DA38D0"/>
    <w:rPr>
      <w:sz w:val="18"/>
      <w:szCs w:val="18"/>
    </w:rPr>
  </w:style>
  <w:style w:type="paragraph" w:styleId="a5">
    <w:name w:val="footer"/>
    <w:basedOn w:val="a"/>
    <w:link w:val="Char1"/>
    <w:uiPriority w:val="99"/>
    <w:unhideWhenUsed/>
    <w:qFormat/>
    <w:rsid w:val="00DA38D0"/>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DA38D0"/>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DA38D0"/>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DA38D0"/>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DA38D0"/>
    <w:rPr>
      <w:b/>
      <w:bCs/>
    </w:rPr>
  </w:style>
  <w:style w:type="character" w:styleId="aa">
    <w:name w:val="Emphasis"/>
    <w:basedOn w:val="a0"/>
    <w:uiPriority w:val="20"/>
    <w:qFormat/>
    <w:rsid w:val="00DA38D0"/>
    <w:rPr>
      <w:rFonts w:asciiTheme="minorHAnsi" w:hAnsiTheme="minorHAnsi"/>
      <w:b/>
      <w:i/>
      <w:iCs/>
    </w:rPr>
  </w:style>
  <w:style w:type="character" w:customStyle="1" w:styleId="1Char">
    <w:name w:val="标题 1 Char"/>
    <w:basedOn w:val="a0"/>
    <w:link w:val="1"/>
    <w:uiPriority w:val="9"/>
    <w:qFormat/>
    <w:rsid w:val="00DA38D0"/>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DA38D0"/>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DA38D0"/>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DA38D0"/>
    <w:rPr>
      <w:b/>
      <w:bCs/>
      <w:sz w:val="28"/>
      <w:szCs w:val="28"/>
    </w:rPr>
  </w:style>
  <w:style w:type="character" w:customStyle="1" w:styleId="5Char">
    <w:name w:val="标题 5 Char"/>
    <w:basedOn w:val="a0"/>
    <w:link w:val="5"/>
    <w:uiPriority w:val="9"/>
    <w:semiHidden/>
    <w:qFormat/>
    <w:rsid w:val="00DA38D0"/>
    <w:rPr>
      <w:b/>
      <w:bCs/>
      <w:i/>
      <w:iCs/>
      <w:sz w:val="26"/>
      <w:szCs w:val="26"/>
    </w:rPr>
  </w:style>
  <w:style w:type="character" w:customStyle="1" w:styleId="6Char">
    <w:name w:val="标题 6 Char"/>
    <w:basedOn w:val="a0"/>
    <w:link w:val="6"/>
    <w:uiPriority w:val="9"/>
    <w:semiHidden/>
    <w:qFormat/>
    <w:rsid w:val="00DA38D0"/>
    <w:rPr>
      <w:b/>
      <w:bCs/>
    </w:rPr>
  </w:style>
  <w:style w:type="character" w:customStyle="1" w:styleId="7Char">
    <w:name w:val="标题 7 Char"/>
    <w:basedOn w:val="a0"/>
    <w:link w:val="7"/>
    <w:uiPriority w:val="9"/>
    <w:semiHidden/>
    <w:qFormat/>
    <w:rsid w:val="00DA38D0"/>
    <w:rPr>
      <w:sz w:val="24"/>
      <w:szCs w:val="24"/>
    </w:rPr>
  </w:style>
  <w:style w:type="character" w:customStyle="1" w:styleId="8Char">
    <w:name w:val="标题 8 Char"/>
    <w:basedOn w:val="a0"/>
    <w:link w:val="8"/>
    <w:uiPriority w:val="9"/>
    <w:semiHidden/>
    <w:qFormat/>
    <w:rsid w:val="00DA38D0"/>
    <w:rPr>
      <w:i/>
      <w:iCs/>
      <w:sz w:val="24"/>
      <w:szCs w:val="24"/>
    </w:rPr>
  </w:style>
  <w:style w:type="character" w:customStyle="1" w:styleId="9Char">
    <w:name w:val="标题 9 Char"/>
    <w:basedOn w:val="a0"/>
    <w:link w:val="9"/>
    <w:uiPriority w:val="9"/>
    <w:semiHidden/>
    <w:qFormat/>
    <w:rsid w:val="00DA38D0"/>
    <w:rPr>
      <w:rFonts w:asciiTheme="majorHAnsi" w:eastAsiaTheme="majorEastAsia" w:hAnsiTheme="majorHAnsi"/>
    </w:rPr>
  </w:style>
  <w:style w:type="character" w:customStyle="1" w:styleId="Char4">
    <w:name w:val="标题 Char"/>
    <w:basedOn w:val="a0"/>
    <w:link w:val="a8"/>
    <w:uiPriority w:val="10"/>
    <w:qFormat/>
    <w:rsid w:val="00DA38D0"/>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DA38D0"/>
    <w:rPr>
      <w:rFonts w:asciiTheme="majorHAnsi" w:eastAsiaTheme="majorEastAsia" w:hAnsiTheme="majorHAnsi"/>
      <w:sz w:val="24"/>
      <w:szCs w:val="24"/>
    </w:rPr>
  </w:style>
  <w:style w:type="paragraph" w:customStyle="1" w:styleId="10">
    <w:name w:val="无间隔1"/>
    <w:basedOn w:val="a"/>
    <w:uiPriority w:val="1"/>
    <w:qFormat/>
    <w:rsid w:val="00DA38D0"/>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DA38D0"/>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5"/>
    <w:uiPriority w:val="29"/>
    <w:qFormat/>
    <w:rsid w:val="00DA38D0"/>
    <w:pPr>
      <w:widowControl/>
      <w:jc w:val="left"/>
    </w:pPr>
    <w:rPr>
      <w:rFonts w:asciiTheme="minorHAnsi" w:eastAsiaTheme="minorEastAsia" w:hAnsiTheme="minorHAnsi"/>
      <w:i/>
      <w:kern w:val="0"/>
      <w:sz w:val="24"/>
    </w:rPr>
  </w:style>
  <w:style w:type="character" w:customStyle="1" w:styleId="Char5">
    <w:name w:val="引用 Char"/>
    <w:basedOn w:val="a0"/>
    <w:link w:val="12"/>
    <w:uiPriority w:val="29"/>
    <w:qFormat/>
    <w:rsid w:val="00DA38D0"/>
    <w:rPr>
      <w:i/>
      <w:sz w:val="24"/>
      <w:szCs w:val="24"/>
    </w:rPr>
  </w:style>
  <w:style w:type="paragraph" w:customStyle="1" w:styleId="13">
    <w:name w:val="明显引用1"/>
    <w:basedOn w:val="a"/>
    <w:next w:val="a"/>
    <w:link w:val="Char6"/>
    <w:uiPriority w:val="30"/>
    <w:qFormat/>
    <w:rsid w:val="00DA38D0"/>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13"/>
    <w:uiPriority w:val="30"/>
    <w:qFormat/>
    <w:rsid w:val="00DA38D0"/>
    <w:rPr>
      <w:b/>
      <w:i/>
      <w:sz w:val="24"/>
    </w:rPr>
  </w:style>
  <w:style w:type="character" w:customStyle="1" w:styleId="14">
    <w:name w:val="不明显强调1"/>
    <w:uiPriority w:val="19"/>
    <w:qFormat/>
    <w:rsid w:val="00DA38D0"/>
    <w:rPr>
      <w:i/>
      <w:color w:val="5A5A5A" w:themeColor="text1" w:themeTint="A5"/>
    </w:rPr>
  </w:style>
  <w:style w:type="character" w:customStyle="1" w:styleId="15">
    <w:name w:val="明显强调1"/>
    <w:basedOn w:val="a0"/>
    <w:uiPriority w:val="21"/>
    <w:qFormat/>
    <w:rsid w:val="00DA38D0"/>
    <w:rPr>
      <w:b/>
      <w:i/>
      <w:sz w:val="24"/>
      <w:szCs w:val="24"/>
      <w:u w:val="single"/>
    </w:rPr>
  </w:style>
  <w:style w:type="character" w:customStyle="1" w:styleId="16">
    <w:name w:val="不明显参考1"/>
    <w:basedOn w:val="a0"/>
    <w:uiPriority w:val="31"/>
    <w:qFormat/>
    <w:rsid w:val="00DA38D0"/>
    <w:rPr>
      <w:sz w:val="24"/>
      <w:szCs w:val="24"/>
      <w:u w:val="single"/>
    </w:rPr>
  </w:style>
  <w:style w:type="character" w:customStyle="1" w:styleId="17">
    <w:name w:val="明显参考1"/>
    <w:basedOn w:val="a0"/>
    <w:uiPriority w:val="32"/>
    <w:qFormat/>
    <w:rsid w:val="00DA38D0"/>
    <w:rPr>
      <w:b/>
      <w:sz w:val="24"/>
      <w:u w:val="single"/>
    </w:rPr>
  </w:style>
  <w:style w:type="character" w:customStyle="1" w:styleId="18">
    <w:name w:val="书籍标题1"/>
    <w:basedOn w:val="a0"/>
    <w:uiPriority w:val="33"/>
    <w:qFormat/>
    <w:rsid w:val="00DA38D0"/>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DA38D0"/>
    <w:pPr>
      <w:outlineLvl w:val="9"/>
    </w:pPr>
    <w:rPr>
      <w:lang w:eastAsia="en-US" w:bidi="en-US"/>
    </w:rPr>
  </w:style>
  <w:style w:type="character" w:customStyle="1" w:styleId="Char2">
    <w:name w:val="页眉 Char"/>
    <w:basedOn w:val="a0"/>
    <w:link w:val="a6"/>
    <w:uiPriority w:val="99"/>
    <w:qFormat/>
    <w:rsid w:val="00DA38D0"/>
    <w:rPr>
      <w:rFonts w:ascii="Calibri" w:eastAsia="宋体" w:hAnsi="Calibri"/>
      <w:kern w:val="2"/>
      <w:sz w:val="18"/>
      <w:szCs w:val="18"/>
    </w:rPr>
  </w:style>
  <w:style w:type="character" w:customStyle="1" w:styleId="Char1">
    <w:name w:val="页脚 Char"/>
    <w:basedOn w:val="a0"/>
    <w:link w:val="a5"/>
    <w:uiPriority w:val="99"/>
    <w:rsid w:val="00DA38D0"/>
    <w:rPr>
      <w:rFonts w:ascii="Calibri" w:eastAsia="宋体" w:hAnsi="Calibri"/>
      <w:kern w:val="2"/>
      <w:sz w:val="18"/>
      <w:szCs w:val="18"/>
    </w:rPr>
  </w:style>
  <w:style w:type="character" w:customStyle="1" w:styleId="Char">
    <w:name w:val="文档结构图 Char"/>
    <w:basedOn w:val="a0"/>
    <w:link w:val="a3"/>
    <w:uiPriority w:val="99"/>
    <w:semiHidden/>
    <w:qFormat/>
    <w:rsid w:val="00DA38D0"/>
    <w:rPr>
      <w:rFonts w:ascii="宋体" w:eastAsia="宋体" w:hAnsi="Times New Roman"/>
      <w:kern w:val="2"/>
      <w:sz w:val="18"/>
      <w:szCs w:val="18"/>
    </w:rPr>
  </w:style>
  <w:style w:type="character" w:customStyle="1" w:styleId="Char0">
    <w:name w:val="批注框文本 Char"/>
    <w:basedOn w:val="a0"/>
    <w:link w:val="a4"/>
    <w:uiPriority w:val="99"/>
    <w:semiHidden/>
    <w:qFormat/>
    <w:rsid w:val="00DA38D0"/>
    <w:rPr>
      <w:rFonts w:ascii="Times New Roman" w:eastAsia="宋体" w:hAnsi="Times New Roman"/>
      <w:kern w:val="2"/>
      <w:sz w:val="18"/>
      <w:szCs w:val="18"/>
    </w:rPr>
  </w:style>
  <w:style w:type="paragraph" w:customStyle="1" w:styleId="Ab">
    <w:name w:val="正文 A"/>
    <w:qFormat/>
    <w:rsid w:val="00DA38D0"/>
    <w:pPr>
      <w:widowControl w:val="0"/>
      <w:jc w:val="both"/>
    </w:pPr>
    <w:rPr>
      <w:rFonts w:ascii="Arial Unicode MS" w:eastAsia="Arial Unicode MS" w:hAnsi="Arial Unicode MS" w:cs="Arial Unicode MS"/>
      <w:color w:val="000000"/>
      <w:kern w:val="2"/>
      <w:sz w:val="21"/>
      <w:szCs w:val="21"/>
      <w:u w:color="000000"/>
    </w:rPr>
  </w:style>
  <w:style w:type="character" w:customStyle="1" w:styleId="font21">
    <w:name w:val="font21"/>
    <w:basedOn w:val="a0"/>
    <w:rsid w:val="00DA38D0"/>
    <w:rPr>
      <w:rFonts w:ascii="Times New Roman" w:hAnsi="Times New Roman" w:cs="Times New Roman" w:hint="default"/>
      <w:color w:val="000000"/>
      <w:sz w:val="24"/>
      <w:szCs w:val="24"/>
      <w:u w:val="none"/>
    </w:rPr>
  </w:style>
  <w:style w:type="character" w:customStyle="1" w:styleId="font01">
    <w:name w:val="font01"/>
    <w:basedOn w:val="a0"/>
    <w:rsid w:val="00DA38D0"/>
    <w:rPr>
      <w:rFonts w:ascii="宋体" w:eastAsia="宋体" w:hAnsi="宋体" w:cs="宋体" w:hint="eastAsia"/>
      <w:color w:val="000000"/>
      <w:sz w:val="24"/>
      <w:szCs w:val="24"/>
      <w:u w:val="none"/>
    </w:rPr>
  </w:style>
  <w:style w:type="character" w:customStyle="1" w:styleId="font11">
    <w:name w:val="font11"/>
    <w:basedOn w:val="a0"/>
    <w:rsid w:val="00DA38D0"/>
    <w:rPr>
      <w:rFonts w:ascii="宋体" w:eastAsia="宋体" w:hAnsi="宋体" w:cs="宋体" w:hint="eastAsia"/>
      <w:color w:val="000000"/>
      <w:sz w:val="16"/>
      <w:szCs w:val="16"/>
      <w:u w:val="none"/>
    </w:rPr>
  </w:style>
  <w:style w:type="paragraph" w:styleId="ac">
    <w:name w:val="List Paragraph"/>
    <w:basedOn w:val="a"/>
    <w:uiPriority w:val="99"/>
    <w:unhideWhenUsed/>
    <w:rsid w:val="00A628D3"/>
    <w:pPr>
      <w:ind w:firstLineChars="200" w:firstLine="420"/>
    </w:pPr>
  </w:style>
</w:styles>
</file>

<file path=word/webSettings.xml><?xml version="1.0" encoding="utf-8"?>
<w:webSettings xmlns:r="http://schemas.openxmlformats.org/officeDocument/2006/relationships" xmlns:w="http://schemas.openxmlformats.org/wordprocessingml/2006/main">
  <w:divs>
    <w:div w:id="128661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70853-DAD2-44BF-B7B4-588B3A8E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38</cp:revision>
  <cp:lastPrinted>2018-12-17T10:15:00Z</cp:lastPrinted>
  <dcterms:created xsi:type="dcterms:W3CDTF">2018-12-17T10:14:00Z</dcterms:created>
  <dcterms:modified xsi:type="dcterms:W3CDTF">2019-09-19T04:41:00Z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